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9A" w:rsidRPr="0046039A" w:rsidRDefault="0046039A" w:rsidP="0046039A">
      <w:pPr>
        <w:keepNext/>
        <w:autoSpaceDE w:val="0"/>
        <w:autoSpaceDN w:val="0"/>
        <w:adjustRightInd w:val="0"/>
        <w:ind w:firstLine="0"/>
        <w:jc w:val="right"/>
        <w:rPr>
          <w:rFonts w:ascii="Times New Roman CYR" w:eastAsia="Times New Roman" w:hAnsi="Times New Roman CYR" w:cs="Times New Roman CYR"/>
          <w:sz w:val="24"/>
          <w:szCs w:val="28"/>
          <w:lang w:eastAsia="ru-RU"/>
        </w:rPr>
      </w:pPr>
      <w:r w:rsidRPr="0046039A">
        <w:rPr>
          <w:rFonts w:ascii="Times New Roman CYR" w:eastAsia="Times New Roman" w:hAnsi="Times New Roman CYR" w:cs="Times New Roman CYR"/>
          <w:sz w:val="24"/>
          <w:szCs w:val="28"/>
          <w:lang w:eastAsia="ru-RU"/>
        </w:rPr>
        <w:t>Проект</w:t>
      </w:r>
    </w:p>
    <w:p w:rsidR="0046039A" w:rsidRPr="0046039A" w:rsidRDefault="0046039A" w:rsidP="0046039A">
      <w:pPr>
        <w:autoSpaceDE w:val="0"/>
        <w:autoSpaceDN w:val="0"/>
        <w:adjustRightInd w:val="0"/>
        <w:ind w:firstLine="0"/>
        <w:jc w:val="left"/>
        <w:rPr>
          <w:rFonts w:ascii="Times New Roman" w:eastAsia="Times New Roman" w:hAnsi="Times New Roman" w:cs="Times New Roman"/>
          <w:sz w:val="28"/>
          <w:szCs w:val="28"/>
          <w:lang w:eastAsia="ru-RU"/>
        </w:rPr>
      </w:pPr>
    </w:p>
    <w:p w:rsidR="0046039A" w:rsidRPr="0046039A" w:rsidRDefault="0046039A" w:rsidP="0046039A">
      <w:pPr>
        <w:keepNext/>
        <w:autoSpaceDE w:val="0"/>
        <w:autoSpaceDN w:val="0"/>
        <w:adjustRightInd w:val="0"/>
        <w:ind w:firstLine="0"/>
        <w:jc w:val="center"/>
        <w:rPr>
          <w:rFonts w:ascii="Times New Roman CYR" w:eastAsia="Times New Roman" w:hAnsi="Times New Roman CYR" w:cs="Times New Roman CYR"/>
          <w:b/>
          <w:bCs/>
          <w:sz w:val="28"/>
          <w:szCs w:val="28"/>
          <w:lang w:eastAsia="ru-RU"/>
        </w:rPr>
      </w:pPr>
      <w:r w:rsidRPr="0046039A">
        <w:rPr>
          <w:rFonts w:ascii="Times New Roman CYR" w:eastAsia="Times New Roman" w:hAnsi="Times New Roman CYR" w:cs="Times New Roman CYR"/>
          <w:b/>
          <w:bCs/>
          <w:sz w:val="28"/>
          <w:szCs w:val="28"/>
          <w:lang w:eastAsia="ru-RU"/>
        </w:rPr>
        <w:t>ПРАВИТЕЛЬСТВО РЕСПУБЛИКИ АЛТАЙ</w:t>
      </w:r>
    </w:p>
    <w:p w:rsidR="0046039A" w:rsidRPr="0046039A" w:rsidRDefault="0046039A" w:rsidP="0046039A">
      <w:pPr>
        <w:autoSpaceDE w:val="0"/>
        <w:autoSpaceDN w:val="0"/>
        <w:adjustRightInd w:val="0"/>
        <w:ind w:firstLine="0"/>
        <w:jc w:val="left"/>
        <w:rPr>
          <w:rFonts w:ascii="Times New Roman" w:eastAsia="Times New Roman" w:hAnsi="Times New Roman" w:cs="Times New Roman"/>
          <w:sz w:val="28"/>
          <w:szCs w:val="28"/>
          <w:lang w:eastAsia="ru-RU"/>
        </w:rPr>
      </w:pPr>
    </w:p>
    <w:p w:rsidR="0046039A" w:rsidRPr="0046039A" w:rsidRDefault="0046039A" w:rsidP="0046039A">
      <w:pPr>
        <w:keepNext/>
        <w:autoSpaceDE w:val="0"/>
        <w:autoSpaceDN w:val="0"/>
        <w:adjustRightInd w:val="0"/>
        <w:ind w:firstLine="0"/>
        <w:jc w:val="center"/>
        <w:rPr>
          <w:rFonts w:ascii="Times New Roman CYR" w:eastAsia="Times New Roman" w:hAnsi="Times New Roman CYR" w:cs="Times New Roman CYR"/>
          <w:b/>
          <w:bCs/>
          <w:sz w:val="28"/>
          <w:szCs w:val="28"/>
          <w:lang w:eastAsia="ru-RU"/>
        </w:rPr>
      </w:pPr>
      <w:r w:rsidRPr="0046039A">
        <w:rPr>
          <w:rFonts w:ascii="Times New Roman CYR" w:eastAsia="Times New Roman" w:hAnsi="Times New Roman CYR" w:cs="Times New Roman CYR"/>
          <w:b/>
          <w:bCs/>
          <w:sz w:val="28"/>
          <w:szCs w:val="28"/>
          <w:lang w:eastAsia="ru-RU"/>
        </w:rPr>
        <w:t>ПОСТАНОВЛЕНИЕ</w:t>
      </w:r>
    </w:p>
    <w:p w:rsidR="0046039A" w:rsidRPr="0046039A" w:rsidRDefault="0046039A" w:rsidP="0046039A">
      <w:pPr>
        <w:autoSpaceDE w:val="0"/>
        <w:autoSpaceDN w:val="0"/>
        <w:adjustRightInd w:val="0"/>
        <w:ind w:firstLine="0"/>
        <w:jc w:val="left"/>
        <w:rPr>
          <w:rFonts w:ascii="Times New Roman" w:eastAsia="Times New Roman" w:hAnsi="Times New Roman" w:cs="Times New Roman"/>
          <w:sz w:val="28"/>
          <w:szCs w:val="28"/>
          <w:lang w:eastAsia="ru-RU"/>
        </w:rPr>
      </w:pPr>
      <w:r w:rsidRPr="0046039A">
        <w:rPr>
          <w:rFonts w:ascii="Times New Roman" w:eastAsia="Times New Roman" w:hAnsi="Times New Roman" w:cs="Times New Roman"/>
          <w:sz w:val="28"/>
          <w:szCs w:val="28"/>
          <w:lang w:eastAsia="ru-RU"/>
        </w:rPr>
        <w:tab/>
      </w:r>
      <w:r w:rsidRPr="0046039A">
        <w:rPr>
          <w:rFonts w:ascii="Times New Roman" w:eastAsia="Times New Roman" w:hAnsi="Times New Roman" w:cs="Times New Roman"/>
          <w:sz w:val="28"/>
          <w:szCs w:val="28"/>
          <w:lang w:eastAsia="ru-RU"/>
        </w:rPr>
        <w:tab/>
      </w:r>
      <w:r w:rsidRPr="0046039A">
        <w:rPr>
          <w:rFonts w:ascii="Times New Roman" w:eastAsia="Times New Roman" w:hAnsi="Times New Roman" w:cs="Times New Roman"/>
          <w:sz w:val="28"/>
          <w:szCs w:val="28"/>
          <w:lang w:eastAsia="ru-RU"/>
        </w:rPr>
        <w:tab/>
      </w:r>
      <w:r w:rsidRPr="0046039A">
        <w:rPr>
          <w:rFonts w:ascii="Times New Roman" w:eastAsia="Times New Roman" w:hAnsi="Times New Roman" w:cs="Times New Roman"/>
          <w:sz w:val="28"/>
          <w:szCs w:val="28"/>
          <w:lang w:eastAsia="ru-RU"/>
        </w:rPr>
        <w:tab/>
      </w:r>
      <w:r w:rsidRPr="0046039A">
        <w:rPr>
          <w:rFonts w:ascii="Times New Roman" w:eastAsia="Times New Roman" w:hAnsi="Times New Roman" w:cs="Times New Roman"/>
          <w:sz w:val="28"/>
          <w:szCs w:val="28"/>
          <w:lang w:eastAsia="ru-RU"/>
        </w:rPr>
        <w:tab/>
      </w:r>
    </w:p>
    <w:p w:rsidR="0046039A" w:rsidRPr="0046039A" w:rsidRDefault="0046039A" w:rsidP="0046039A">
      <w:pPr>
        <w:autoSpaceDE w:val="0"/>
        <w:autoSpaceDN w:val="0"/>
        <w:adjustRightInd w:val="0"/>
        <w:ind w:firstLine="0"/>
        <w:jc w:val="center"/>
        <w:rPr>
          <w:rFonts w:ascii="Times New Roman CYR" w:eastAsia="Times New Roman" w:hAnsi="Times New Roman CYR" w:cs="Times New Roman CYR"/>
          <w:sz w:val="28"/>
          <w:szCs w:val="28"/>
          <w:lang w:eastAsia="ru-RU"/>
        </w:rPr>
      </w:pPr>
      <w:r w:rsidRPr="0046039A">
        <w:rPr>
          <w:rFonts w:ascii="Times New Roman CYR" w:eastAsia="Times New Roman" w:hAnsi="Times New Roman CYR" w:cs="Times New Roman CYR"/>
          <w:sz w:val="28"/>
          <w:szCs w:val="28"/>
          <w:lang w:eastAsia="ru-RU"/>
        </w:rPr>
        <w:t xml:space="preserve">от </w:t>
      </w:r>
      <w:r w:rsidRPr="0046039A">
        <w:rPr>
          <w:rFonts w:ascii="Times New Roman" w:eastAsia="Times New Roman" w:hAnsi="Times New Roman" w:cs="Times New Roman"/>
          <w:sz w:val="28"/>
          <w:szCs w:val="28"/>
          <w:lang w:eastAsia="ru-RU"/>
        </w:rPr>
        <w:t xml:space="preserve">«___» ____________ 2021 </w:t>
      </w:r>
      <w:r w:rsidRPr="0046039A">
        <w:rPr>
          <w:rFonts w:ascii="Times New Roman CYR" w:eastAsia="Times New Roman" w:hAnsi="Times New Roman CYR" w:cs="Times New Roman CYR"/>
          <w:sz w:val="28"/>
          <w:szCs w:val="28"/>
          <w:lang w:eastAsia="ru-RU"/>
        </w:rPr>
        <w:t>г. № ____</w:t>
      </w:r>
    </w:p>
    <w:p w:rsidR="0046039A" w:rsidRPr="0046039A" w:rsidRDefault="0046039A" w:rsidP="0046039A">
      <w:pPr>
        <w:autoSpaceDE w:val="0"/>
        <w:autoSpaceDN w:val="0"/>
        <w:adjustRightInd w:val="0"/>
        <w:ind w:firstLine="0"/>
        <w:jc w:val="center"/>
        <w:rPr>
          <w:rFonts w:ascii="Times New Roman" w:eastAsia="Times New Roman" w:hAnsi="Times New Roman" w:cs="Times New Roman"/>
          <w:sz w:val="28"/>
          <w:szCs w:val="28"/>
          <w:lang w:eastAsia="ru-RU"/>
        </w:rPr>
      </w:pPr>
    </w:p>
    <w:p w:rsidR="0046039A" w:rsidRPr="0046039A" w:rsidRDefault="0046039A" w:rsidP="0046039A">
      <w:pPr>
        <w:autoSpaceDE w:val="0"/>
        <w:autoSpaceDN w:val="0"/>
        <w:adjustRightInd w:val="0"/>
        <w:ind w:firstLine="0"/>
        <w:jc w:val="center"/>
        <w:rPr>
          <w:rFonts w:ascii="Times New Roman CYR" w:eastAsia="Times New Roman" w:hAnsi="Times New Roman CYR" w:cs="Times New Roman CYR"/>
          <w:sz w:val="28"/>
          <w:szCs w:val="28"/>
          <w:lang w:eastAsia="ru-RU"/>
        </w:rPr>
      </w:pPr>
      <w:r w:rsidRPr="0046039A">
        <w:rPr>
          <w:rFonts w:ascii="Times New Roman CYR" w:eastAsia="Times New Roman" w:hAnsi="Times New Roman CYR" w:cs="Times New Roman CYR"/>
          <w:sz w:val="28"/>
          <w:szCs w:val="28"/>
          <w:lang w:eastAsia="ru-RU"/>
        </w:rPr>
        <w:t>г. Горно-Алтайск</w:t>
      </w:r>
    </w:p>
    <w:p w:rsidR="0046039A" w:rsidRPr="0046039A" w:rsidRDefault="0046039A" w:rsidP="0046039A">
      <w:pPr>
        <w:autoSpaceDE w:val="0"/>
        <w:autoSpaceDN w:val="0"/>
        <w:adjustRightInd w:val="0"/>
        <w:ind w:firstLine="0"/>
        <w:jc w:val="center"/>
        <w:rPr>
          <w:rFonts w:ascii="Times New Roman" w:eastAsia="Times New Roman" w:hAnsi="Times New Roman" w:cs="Times New Roman"/>
          <w:sz w:val="28"/>
          <w:szCs w:val="28"/>
          <w:lang w:eastAsia="ru-RU"/>
        </w:rPr>
      </w:pPr>
    </w:p>
    <w:p w:rsidR="0046039A" w:rsidRPr="0046039A" w:rsidRDefault="0046039A" w:rsidP="0046039A">
      <w:pPr>
        <w:autoSpaceDE w:val="0"/>
        <w:autoSpaceDN w:val="0"/>
        <w:adjustRightInd w:val="0"/>
        <w:ind w:firstLine="0"/>
        <w:jc w:val="center"/>
        <w:rPr>
          <w:rFonts w:ascii="Times New Roman" w:eastAsia="Times New Roman" w:hAnsi="Times New Roman" w:cs="Times New Roman"/>
          <w:sz w:val="28"/>
          <w:szCs w:val="28"/>
          <w:lang w:eastAsia="ru-RU"/>
        </w:rPr>
      </w:pPr>
    </w:p>
    <w:p w:rsidR="0046039A" w:rsidRPr="0046039A" w:rsidRDefault="0046039A" w:rsidP="0046039A">
      <w:pPr>
        <w:autoSpaceDE w:val="0"/>
        <w:autoSpaceDN w:val="0"/>
        <w:adjustRightInd w:val="0"/>
        <w:ind w:firstLine="0"/>
        <w:jc w:val="center"/>
        <w:rPr>
          <w:rFonts w:ascii="Times New Roman" w:hAnsi="Times New Roman" w:cs="Times New Roman"/>
          <w:b/>
          <w:sz w:val="28"/>
          <w:szCs w:val="28"/>
        </w:rPr>
      </w:pPr>
      <w:r w:rsidRPr="0046039A">
        <w:rPr>
          <w:rFonts w:ascii="Times New Roman" w:hAnsi="Times New Roman" w:cs="Times New Roman"/>
          <w:b/>
          <w:sz w:val="28"/>
          <w:szCs w:val="28"/>
        </w:rPr>
        <w:t>О</w:t>
      </w:r>
      <w:r w:rsidR="00A63A48">
        <w:rPr>
          <w:rFonts w:ascii="Times New Roman" w:hAnsi="Times New Roman" w:cs="Times New Roman"/>
          <w:b/>
          <w:sz w:val="28"/>
          <w:szCs w:val="28"/>
        </w:rPr>
        <w:t xml:space="preserve"> внесении изменений в </w:t>
      </w:r>
      <w:r w:rsidR="00A63A48" w:rsidRPr="00A63A48">
        <w:rPr>
          <w:rFonts w:ascii="Times New Roman" w:hAnsi="Times New Roman" w:cs="Times New Roman"/>
          <w:b/>
          <w:sz w:val="28"/>
          <w:szCs w:val="28"/>
        </w:rPr>
        <w:t>Поряд</w:t>
      </w:r>
      <w:r w:rsidR="00A63A48">
        <w:rPr>
          <w:rFonts w:ascii="Times New Roman" w:hAnsi="Times New Roman" w:cs="Times New Roman"/>
          <w:b/>
          <w:sz w:val="28"/>
          <w:szCs w:val="28"/>
        </w:rPr>
        <w:t>ок, условия предоставления и размер</w:t>
      </w:r>
      <w:r w:rsidR="00A63A48" w:rsidRPr="00A63A48">
        <w:rPr>
          <w:rFonts w:ascii="Times New Roman" w:hAnsi="Times New Roman" w:cs="Times New Roman"/>
          <w:b/>
          <w:sz w:val="28"/>
          <w:szCs w:val="28"/>
        </w:rPr>
        <w:t xml:space="preserve"> меры социальной поддержки в виде социальной выплаты на приобретение жилого помещения в собственность, </w:t>
      </w:r>
      <w:r w:rsidR="00A63A48">
        <w:rPr>
          <w:rFonts w:ascii="Times New Roman" w:hAnsi="Times New Roman" w:cs="Times New Roman"/>
          <w:b/>
          <w:sz w:val="28"/>
          <w:szCs w:val="28"/>
        </w:rPr>
        <w:br/>
      </w:r>
      <w:r w:rsidR="00A63A48" w:rsidRPr="00A63A48">
        <w:rPr>
          <w:rFonts w:ascii="Times New Roman" w:hAnsi="Times New Roman" w:cs="Times New Roman"/>
          <w:b/>
          <w:sz w:val="28"/>
          <w:szCs w:val="28"/>
        </w:rPr>
        <w:t>удостоверя</w:t>
      </w:r>
      <w:r w:rsidR="00A63A48">
        <w:rPr>
          <w:rFonts w:ascii="Times New Roman" w:hAnsi="Times New Roman" w:cs="Times New Roman"/>
          <w:b/>
          <w:sz w:val="28"/>
          <w:szCs w:val="28"/>
        </w:rPr>
        <w:t>емой сертификатом</w:t>
      </w:r>
    </w:p>
    <w:p w:rsidR="0046039A" w:rsidRPr="0046039A" w:rsidRDefault="0046039A" w:rsidP="0046039A">
      <w:pPr>
        <w:autoSpaceDE w:val="0"/>
        <w:autoSpaceDN w:val="0"/>
        <w:adjustRightInd w:val="0"/>
        <w:ind w:firstLine="0"/>
        <w:jc w:val="center"/>
        <w:rPr>
          <w:rFonts w:ascii="Times New Roman CYR" w:eastAsia="Times New Roman" w:hAnsi="Times New Roman CYR" w:cs="Times New Roman CYR"/>
          <w:bCs/>
          <w:sz w:val="28"/>
          <w:szCs w:val="28"/>
          <w:lang w:eastAsia="ru-RU"/>
        </w:rPr>
      </w:pPr>
    </w:p>
    <w:p w:rsidR="0046039A" w:rsidRDefault="00C932DC" w:rsidP="0046039A">
      <w:pPr>
        <w:autoSpaceDE w:val="0"/>
        <w:autoSpaceDN w:val="0"/>
        <w:adjustRightInd w:val="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Cs/>
          <w:sz w:val="28"/>
          <w:szCs w:val="28"/>
          <w:lang w:eastAsia="ru-RU"/>
        </w:rPr>
        <w:t xml:space="preserve">Правительство Республики Алтай </w:t>
      </w:r>
      <w:r w:rsidR="0046039A" w:rsidRPr="0046039A">
        <w:rPr>
          <w:rFonts w:ascii="Times New Roman CYR" w:eastAsia="Times New Roman" w:hAnsi="Times New Roman CYR" w:cs="Times New Roman CYR"/>
          <w:b/>
          <w:bCs/>
          <w:sz w:val="28"/>
          <w:szCs w:val="28"/>
          <w:lang w:eastAsia="ru-RU"/>
        </w:rPr>
        <w:t xml:space="preserve">п о с </w:t>
      </w:r>
      <w:proofErr w:type="gramStart"/>
      <w:r w:rsidR="0046039A" w:rsidRPr="0046039A">
        <w:rPr>
          <w:rFonts w:ascii="Times New Roman CYR" w:eastAsia="Times New Roman" w:hAnsi="Times New Roman CYR" w:cs="Times New Roman CYR"/>
          <w:b/>
          <w:bCs/>
          <w:sz w:val="28"/>
          <w:szCs w:val="28"/>
          <w:lang w:eastAsia="ru-RU"/>
        </w:rPr>
        <w:t>т</w:t>
      </w:r>
      <w:proofErr w:type="gramEnd"/>
      <w:r w:rsidR="0046039A" w:rsidRPr="0046039A">
        <w:rPr>
          <w:rFonts w:ascii="Times New Roman CYR" w:eastAsia="Times New Roman" w:hAnsi="Times New Roman CYR" w:cs="Times New Roman CYR"/>
          <w:b/>
          <w:bCs/>
          <w:sz w:val="28"/>
          <w:szCs w:val="28"/>
          <w:lang w:eastAsia="ru-RU"/>
        </w:rPr>
        <w:t xml:space="preserve"> а н о в л я е т</w:t>
      </w:r>
      <w:r w:rsidR="0046039A" w:rsidRPr="0046039A">
        <w:rPr>
          <w:rFonts w:ascii="Times New Roman CYR" w:eastAsia="Times New Roman" w:hAnsi="Times New Roman CYR" w:cs="Times New Roman CYR"/>
          <w:sz w:val="28"/>
          <w:szCs w:val="28"/>
          <w:lang w:eastAsia="ru-RU"/>
        </w:rPr>
        <w:t>:</w:t>
      </w:r>
    </w:p>
    <w:p w:rsidR="00A63A48" w:rsidRPr="00A63A48" w:rsidRDefault="009B0000" w:rsidP="00A63A48">
      <w:pP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00A63A48">
        <w:rPr>
          <w:rFonts w:ascii="Times New Roman CYR" w:eastAsia="Times New Roman" w:hAnsi="Times New Roman CYR" w:cs="Times New Roman CYR"/>
          <w:sz w:val="28"/>
          <w:szCs w:val="28"/>
          <w:lang w:eastAsia="ru-RU"/>
        </w:rPr>
        <w:t xml:space="preserve">Внести в </w:t>
      </w:r>
      <w:r w:rsidR="00A63A48" w:rsidRPr="00A63A48">
        <w:rPr>
          <w:rFonts w:ascii="Times New Roman CYR" w:eastAsia="Times New Roman" w:hAnsi="Times New Roman CYR" w:cs="Times New Roman CYR"/>
          <w:sz w:val="28"/>
          <w:szCs w:val="28"/>
          <w:lang w:eastAsia="ru-RU"/>
        </w:rPr>
        <w:t>Порядок, условия предоставления и размер меры социальной поддержки в виде социальной выплаты на приобретение жил</w:t>
      </w:r>
      <w:r w:rsidR="00A63A48">
        <w:rPr>
          <w:rFonts w:ascii="Times New Roman CYR" w:eastAsia="Times New Roman" w:hAnsi="Times New Roman CYR" w:cs="Times New Roman CYR"/>
          <w:sz w:val="28"/>
          <w:szCs w:val="28"/>
          <w:lang w:eastAsia="ru-RU"/>
        </w:rPr>
        <w:t xml:space="preserve">ого помещения в собственность, </w:t>
      </w:r>
      <w:r w:rsidR="00A63A48" w:rsidRPr="00A63A48">
        <w:rPr>
          <w:rFonts w:ascii="Times New Roman CYR" w:eastAsia="Times New Roman" w:hAnsi="Times New Roman CYR" w:cs="Times New Roman CYR"/>
          <w:sz w:val="28"/>
          <w:szCs w:val="28"/>
          <w:lang w:eastAsia="ru-RU"/>
        </w:rPr>
        <w:t>удостоверяемой сертификатом</w:t>
      </w:r>
      <w:r w:rsidR="00A63A48">
        <w:rPr>
          <w:rFonts w:ascii="Times New Roman CYR" w:eastAsia="Times New Roman" w:hAnsi="Times New Roman CYR" w:cs="Times New Roman CYR"/>
          <w:sz w:val="28"/>
          <w:szCs w:val="28"/>
          <w:lang w:eastAsia="ru-RU"/>
        </w:rPr>
        <w:t xml:space="preserve">, утвержденный постановлением Правительства Республики Алтай от 12 августа 2021 года № 232 (Официальный портал в сети «Интернет»: </w:t>
      </w:r>
      <w:hyperlink r:id="rId8" w:history="1">
        <w:r w:rsidR="00A63A48" w:rsidRPr="00A63A48">
          <w:rPr>
            <w:rStyle w:val="af1"/>
            <w:rFonts w:ascii="Times New Roman CYR" w:eastAsia="Times New Roman" w:hAnsi="Times New Roman CYR" w:cs="Times New Roman CYR"/>
            <w:color w:val="auto"/>
            <w:sz w:val="28"/>
            <w:szCs w:val="28"/>
            <w:u w:val="none"/>
            <w:lang w:eastAsia="ru-RU"/>
          </w:rPr>
          <w:t>www.altai-republic.ru</w:t>
        </w:r>
      </w:hyperlink>
      <w:r w:rsidR="00A63A48" w:rsidRPr="00A63A48">
        <w:rPr>
          <w:rFonts w:ascii="Times New Roman CYR" w:eastAsia="Times New Roman" w:hAnsi="Times New Roman CYR" w:cs="Times New Roman CYR"/>
          <w:sz w:val="28"/>
          <w:szCs w:val="28"/>
          <w:lang w:eastAsia="ru-RU"/>
        </w:rPr>
        <w:t>,</w:t>
      </w:r>
      <w:r w:rsidR="00A63A48">
        <w:rPr>
          <w:rFonts w:ascii="Times New Roman CYR" w:eastAsia="Times New Roman" w:hAnsi="Times New Roman CYR" w:cs="Times New Roman CYR"/>
          <w:sz w:val="28"/>
          <w:szCs w:val="28"/>
          <w:lang w:eastAsia="ru-RU"/>
        </w:rPr>
        <w:t xml:space="preserve"> 2021, 13 августа, 15 октября) следующие изменения:</w:t>
      </w:r>
    </w:p>
    <w:p w:rsidR="0046039A" w:rsidRPr="00B8252F" w:rsidRDefault="009B0000" w:rsidP="00B8252F">
      <w:pPr>
        <w:ind w:left="709"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B8252F">
        <w:rPr>
          <w:rFonts w:ascii="Times New Roman CYR" w:eastAsia="Times New Roman" w:hAnsi="Times New Roman CYR" w:cs="Times New Roman CYR"/>
          <w:sz w:val="28"/>
          <w:szCs w:val="28"/>
          <w:lang w:eastAsia="ru-RU"/>
        </w:rPr>
        <w:t xml:space="preserve"> </w:t>
      </w:r>
      <w:r w:rsidR="009C192A">
        <w:rPr>
          <w:rFonts w:ascii="Times New Roman CYR" w:eastAsia="Times New Roman" w:hAnsi="Times New Roman CYR" w:cs="Times New Roman CYR"/>
          <w:sz w:val="28"/>
          <w:szCs w:val="28"/>
          <w:lang w:eastAsia="ru-RU"/>
        </w:rPr>
        <w:t>пункт</w:t>
      </w:r>
      <w:r w:rsidR="00B8252F" w:rsidRPr="00B8252F">
        <w:rPr>
          <w:rFonts w:ascii="Times New Roman CYR" w:eastAsia="Times New Roman" w:hAnsi="Times New Roman CYR" w:cs="Times New Roman CYR"/>
          <w:sz w:val="28"/>
          <w:szCs w:val="28"/>
          <w:lang w:eastAsia="ru-RU"/>
        </w:rPr>
        <w:t xml:space="preserve"> 1 изложить в следующей редакции:</w:t>
      </w:r>
    </w:p>
    <w:p w:rsidR="009C192A" w:rsidRDefault="00B8252F" w:rsidP="00B8252F">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«1. </w:t>
      </w:r>
      <w:r w:rsidRPr="00B8252F">
        <w:rPr>
          <w:rFonts w:ascii="Times New Roman CYR" w:eastAsia="Times New Roman" w:hAnsi="Times New Roman CYR" w:cs="Times New Roman CYR"/>
          <w:sz w:val="28"/>
          <w:szCs w:val="28"/>
          <w:lang w:eastAsia="ru-RU"/>
        </w:rPr>
        <w:t>Настоящий Порядок определяет порядок, условия и размер однократного предоставления меры социальной поддержки лицам, указанным в части 1 статьи 1 Закона Республи</w:t>
      </w:r>
      <w:r>
        <w:rPr>
          <w:rFonts w:ascii="Times New Roman CYR" w:eastAsia="Times New Roman" w:hAnsi="Times New Roman CYR" w:cs="Times New Roman CYR"/>
          <w:sz w:val="28"/>
          <w:szCs w:val="28"/>
          <w:lang w:eastAsia="ru-RU"/>
        </w:rPr>
        <w:t>ки Алтай от 26 марта 2013 года №</w:t>
      </w:r>
      <w:r w:rsidRPr="00B8252F">
        <w:rPr>
          <w:rFonts w:ascii="Times New Roman CYR" w:eastAsia="Times New Roman" w:hAnsi="Times New Roman CYR" w:cs="Times New Roman CYR"/>
          <w:sz w:val="28"/>
          <w:szCs w:val="28"/>
          <w:lang w:eastAsia="ru-RU"/>
        </w:rPr>
        <w:t xml:space="preserve"> 12-Р</w:t>
      </w:r>
      <w:r>
        <w:rPr>
          <w:rFonts w:ascii="Times New Roman CYR" w:eastAsia="Times New Roman" w:hAnsi="Times New Roman CYR" w:cs="Times New Roman CYR"/>
          <w:sz w:val="28"/>
          <w:szCs w:val="28"/>
          <w:lang w:eastAsia="ru-RU"/>
        </w:rPr>
        <w:t>З «</w:t>
      </w:r>
      <w:r w:rsidRPr="00B8252F">
        <w:rPr>
          <w:rFonts w:ascii="Times New Roman CYR" w:eastAsia="Times New Roman" w:hAnsi="Times New Roman CYR" w:cs="Times New Roman CY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w:t>
      </w:r>
      <w:r>
        <w:rPr>
          <w:rFonts w:ascii="Times New Roman CYR" w:eastAsia="Times New Roman" w:hAnsi="Times New Roman CYR" w:cs="Times New Roman CYR"/>
          <w:sz w:val="28"/>
          <w:szCs w:val="28"/>
          <w:lang w:eastAsia="ru-RU"/>
        </w:rPr>
        <w:t xml:space="preserve"> на территории Республики Алтай»</w:t>
      </w:r>
      <w:r w:rsidRPr="00B8252F">
        <w:rPr>
          <w:rFonts w:ascii="Times New Roman CYR" w:eastAsia="Times New Roman" w:hAnsi="Times New Roman CYR" w:cs="Times New Roman CYR"/>
          <w:sz w:val="28"/>
          <w:szCs w:val="28"/>
          <w:lang w:eastAsia="ru-RU"/>
        </w:rPr>
        <w:t>, достигшим возраста 23 лет,</w:t>
      </w:r>
      <w:r w:rsidR="00B6274C">
        <w:rPr>
          <w:rFonts w:ascii="Times New Roman CYR" w:eastAsia="Times New Roman" w:hAnsi="Times New Roman CYR" w:cs="Times New Roman CYR"/>
          <w:sz w:val="28"/>
          <w:szCs w:val="28"/>
          <w:lang w:eastAsia="ru-RU"/>
        </w:rPr>
        <w:t xml:space="preserve"> проживающим на территории Республики Алтай, в отношении которых </w:t>
      </w:r>
      <w:r w:rsidR="00D82AB3">
        <w:rPr>
          <w:rFonts w:ascii="Times New Roman CYR" w:eastAsia="Times New Roman" w:hAnsi="Times New Roman CYR" w:cs="Times New Roman CYR"/>
          <w:sz w:val="28"/>
          <w:szCs w:val="28"/>
          <w:lang w:eastAsia="ru-RU"/>
        </w:rPr>
        <w:t>отсутствует факт совершения сделок в отношении ранее занимаемого жилого помещения (намеренного ухудшения жилищных условий) в течение последних пяти лет, признанных адаптированными к самостоятельной жизни в порядке, установленном Правительством Республики Алтай, имеющих право на дополнительную меру социальной поддержки в виде однократного предоставления социальной выплаты на приобретение жилых помещений</w:t>
      </w:r>
      <w:r w:rsidR="006E2441">
        <w:rPr>
          <w:rFonts w:ascii="Times New Roman CYR" w:eastAsia="Times New Roman" w:hAnsi="Times New Roman CYR" w:cs="Times New Roman CYR"/>
          <w:sz w:val="28"/>
          <w:szCs w:val="28"/>
          <w:lang w:eastAsia="ru-RU"/>
        </w:rPr>
        <w:t xml:space="preserve"> в собственность таких лиц либо</w:t>
      </w:r>
      <w:r w:rsidR="00D82AB3">
        <w:rPr>
          <w:rFonts w:ascii="Times New Roman CYR" w:eastAsia="Times New Roman" w:hAnsi="Times New Roman CYR" w:cs="Times New Roman CYR"/>
          <w:sz w:val="28"/>
          <w:szCs w:val="28"/>
          <w:lang w:eastAsia="ru-RU"/>
        </w:rPr>
        <w:t xml:space="preserve"> в общую собственность таких лиц и членов их семей, удостоверяемой сертификатом</w:t>
      </w:r>
      <w:r w:rsidR="000A6059">
        <w:rPr>
          <w:rFonts w:ascii="Times New Roman CYR" w:eastAsia="Times New Roman" w:hAnsi="Times New Roman CYR" w:cs="Times New Roman CYR"/>
          <w:sz w:val="28"/>
          <w:szCs w:val="28"/>
          <w:lang w:eastAsia="ru-RU"/>
        </w:rPr>
        <w:t xml:space="preserve"> </w:t>
      </w:r>
      <w:r w:rsidR="008D1534">
        <w:rPr>
          <w:rFonts w:ascii="Times New Roman CYR" w:eastAsia="Times New Roman" w:hAnsi="Times New Roman CYR" w:cs="Times New Roman CYR"/>
          <w:sz w:val="28"/>
          <w:szCs w:val="28"/>
          <w:lang w:eastAsia="ru-RU"/>
        </w:rPr>
        <w:t>по форме согласно приложению №</w:t>
      </w:r>
      <w:r w:rsidR="008D1534" w:rsidRPr="008D1534">
        <w:rPr>
          <w:rFonts w:ascii="Times New Roman CYR" w:eastAsia="Times New Roman" w:hAnsi="Times New Roman CYR" w:cs="Times New Roman CYR"/>
          <w:sz w:val="28"/>
          <w:szCs w:val="28"/>
          <w:lang w:eastAsia="ru-RU"/>
        </w:rPr>
        <w:t xml:space="preserve"> 1 к настоящему Порядку (далее соответственно - </w:t>
      </w:r>
      <w:r w:rsidR="008D1534">
        <w:rPr>
          <w:rFonts w:ascii="Times New Roman CYR" w:eastAsia="Times New Roman" w:hAnsi="Times New Roman CYR" w:cs="Times New Roman CYR"/>
          <w:sz w:val="28"/>
          <w:szCs w:val="28"/>
          <w:lang w:eastAsia="ru-RU"/>
        </w:rPr>
        <w:t>социальная выплата, сертификат)</w:t>
      </w:r>
      <w:r w:rsidR="00D82AB3">
        <w:rPr>
          <w:rFonts w:ascii="Times New Roman CYR" w:eastAsia="Times New Roman" w:hAnsi="Times New Roman CYR" w:cs="Times New Roman CYR"/>
          <w:sz w:val="28"/>
          <w:szCs w:val="28"/>
          <w:lang w:eastAsia="ru-RU"/>
        </w:rPr>
        <w:t>, в случаях предусмотренных настоящим Порядком</w:t>
      </w:r>
      <w:r w:rsidR="00447999">
        <w:rPr>
          <w:rFonts w:ascii="Times New Roman CYR" w:eastAsia="Times New Roman" w:hAnsi="Times New Roman CYR" w:cs="Times New Roman CYR"/>
          <w:sz w:val="28"/>
          <w:szCs w:val="28"/>
          <w:lang w:eastAsia="ru-RU"/>
        </w:rPr>
        <w:t>.</w:t>
      </w:r>
    </w:p>
    <w:p w:rsidR="00190CA3" w:rsidRDefault="00190CA3" w:rsidP="00190CA3">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Pr="00190CA3">
        <w:rPr>
          <w:rFonts w:ascii="Times New Roman CYR" w:eastAsia="Times New Roman" w:hAnsi="Times New Roman CYR" w:cs="Times New Roman CYR"/>
          <w:sz w:val="28"/>
          <w:szCs w:val="28"/>
          <w:lang w:eastAsia="ru-RU"/>
        </w:rPr>
        <w:t xml:space="preserve">Лица, указанные в </w:t>
      </w:r>
      <w:r>
        <w:rPr>
          <w:rFonts w:ascii="Times New Roman CYR" w:eastAsia="Times New Roman" w:hAnsi="Times New Roman CYR" w:cs="Times New Roman CYR"/>
          <w:sz w:val="28"/>
          <w:szCs w:val="28"/>
          <w:lang w:eastAsia="ru-RU"/>
        </w:rPr>
        <w:t>настоящем пункте</w:t>
      </w:r>
      <w:r w:rsidRPr="00190CA3">
        <w:rPr>
          <w:rFonts w:ascii="Times New Roman CYR" w:eastAsia="Times New Roman" w:hAnsi="Times New Roman CYR" w:cs="Times New Roman CYR"/>
          <w:sz w:val="28"/>
          <w:szCs w:val="28"/>
          <w:lang w:eastAsia="ru-RU"/>
        </w:rPr>
        <w:t xml:space="preserve">, имеют право на предоставление социальной выплаты в порядке очередности, соответствующей дате включения в список детей-сирот, которые подлежат обеспечению жилыми </w:t>
      </w:r>
      <w:r w:rsidRPr="00190CA3">
        <w:rPr>
          <w:rFonts w:ascii="Times New Roman CYR" w:eastAsia="Times New Roman" w:hAnsi="Times New Roman CYR" w:cs="Times New Roman CYR"/>
          <w:sz w:val="28"/>
          <w:szCs w:val="28"/>
          <w:lang w:eastAsia="ru-RU"/>
        </w:rPr>
        <w:lastRenderedPageBreak/>
        <w:t>помещениями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 - список).</w:t>
      </w:r>
    </w:p>
    <w:p w:rsidR="005D1DDD" w:rsidRPr="005D1DDD" w:rsidRDefault="005D1DDD" w:rsidP="005D1DDD">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Pr="005D1DDD">
        <w:rPr>
          <w:rFonts w:ascii="Times New Roman CYR" w:eastAsia="Times New Roman" w:hAnsi="Times New Roman CYR" w:cs="Times New Roman CYR"/>
          <w:sz w:val="28"/>
          <w:szCs w:val="28"/>
          <w:lang w:eastAsia="ru-RU"/>
        </w:rPr>
        <w:t xml:space="preserve">Социальная выплата лицам, указанным в </w:t>
      </w:r>
      <w:r>
        <w:rPr>
          <w:rFonts w:ascii="Times New Roman CYR" w:eastAsia="Times New Roman" w:hAnsi="Times New Roman CYR" w:cs="Times New Roman CYR"/>
          <w:sz w:val="28"/>
          <w:szCs w:val="28"/>
          <w:lang w:eastAsia="ru-RU"/>
        </w:rPr>
        <w:t>настоящем пункте</w:t>
      </w:r>
      <w:r w:rsidRPr="005D1DDD">
        <w:rPr>
          <w:rFonts w:ascii="Times New Roman CYR" w:eastAsia="Times New Roman" w:hAnsi="Times New Roman CYR" w:cs="Times New Roman CYR"/>
          <w:sz w:val="28"/>
          <w:szCs w:val="28"/>
          <w:lang w:eastAsia="ru-RU"/>
        </w:rPr>
        <w:t>, предоставляется в текущем финансовом году в пределах бюджетных ассигнований, предусмотренных законом Республики Алтай на текущий финансовый год на эти цели.</w:t>
      </w:r>
    </w:p>
    <w:p w:rsidR="005D1DDD" w:rsidRPr="005D1DDD" w:rsidRDefault="005D1DDD" w:rsidP="005D1DDD">
      <w:pPr>
        <w:ind w:firstLine="708"/>
        <w:rPr>
          <w:rFonts w:ascii="Times New Roman CYR" w:eastAsia="Times New Roman" w:hAnsi="Times New Roman CYR" w:cs="Times New Roman CYR"/>
          <w:sz w:val="28"/>
          <w:szCs w:val="28"/>
          <w:lang w:eastAsia="ru-RU"/>
        </w:rPr>
      </w:pPr>
      <w:r w:rsidRPr="005D1DDD">
        <w:rPr>
          <w:rFonts w:ascii="Times New Roman CYR" w:eastAsia="Times New Roman" w:hAnsi="Times New Roman CYR" w:cs="Times New Roman CYR"/>
          <w:sz w:val="28"/>
          <w:szCs w:val="28"/>
          <w:lang w:eastAsia="ru-RU"/>
        </w:rPr>
        <w:t xml:space="preserve">При отсутствии бюджетных ассигнований, указанных в абзаце </w:t>
      </w:r>
      <w:r>
        <w:rPr>
          <w:rFonts w:ascii="Times New Roman CYR" w:eastAsia="Times New Roman" w:hAnsi="Times New Roman CYR" w:cs="Times New Roman CYR"/>
          <w:sz w:val="28"/>
          <w:szCs w:val="28"/>
          <w:lang w:eastAsia="ru-RU"/>
        </w:rPr>
        <w:t>третьем</w:t>
      </w:r>
      <w:r w:rsidRPr="005D1DDD">
        <w:rPr>
          <w:rFonts w:ascii="Times New Roman CYR" w:eastAsia="Times New Roman" w:hAnsi="Times New Roman CYR" w:cs="Times New Roman CYR"/>
          <w:sz w:val="28"/>
          <w:szCs w:val="28"/>
          <w:lang w:eastAsia="ru-RU"/>
        </w:rPr>
        <w:t xml:space="preserve"> настоящего пункта, в текущем финансовом году социальная выплата не предоставляется.</w:t>
      </w:r>
    </w:p>
    <w:p w:rsidR="009C192A" w:rsidRDefault="009C192A" w:rsidP="009C192A">
      <w:pPr>
        <w:ind w:firstLine="708"/>
        <w:rPr>
          <w:rFonts w:ascii="Times New Roman CYR" w:eastAsia="Times New Roman" w:hAnsi="Times New Roman CYR" w:cs="Times New Roman CYR"/>
          <w:sz w:val="28"/>
          <w:szCs w:val="28"/>
          <w:lang w:eastAsia="ru-RU"/>
        </w:rPr>
      </w:pPr>
      <w:r w:rsidRPr="009C192A">
        <w:rPr>
          <w:rFonts w:ascii="Times New Roman CYR" w:eastAsia="Times New Roman" w:hAnsi="Times New Roman CYR" w:cs="Times New Roman CYR"/>
          <w:sz w:val="28"/>
          <w:szCs w:val="28"/>
          <w:lang w:eastAsia="ru-RU"/>
        </w:rPr>
        <w:t xml:space="preserve">Сертификат является именным </w:t>
      </w:r>
      <w:r>
        <w:rPr>
          <w:rFonts w:ascii="Times New Roman CYR" w:eastAsia="Times New Roman" w:hAnsi="Times New Roman CYR" w:cs="Times New Roman CYR"/>
          <w:sz w:val="28"/>
          <w:szCs w:val="28"/>
          <w:lang w:eastAsia="ru-RU"/>
        </w:rPr>
        <w:t>документом</w:t>
      </w:r>
      <w:r w:rsidRPr="009C192A">
        <w:rPr>
          <w:rFonts w:ascii="Times New Roman CYR" w:eastAsia="Times New Roman" w:hAnsi="Times New Roman CYR" w:cs="Times New Roman CYR"/>
          <w:sz w:val="28"/>
          <w:szCs w:val="28"/>
          <w:lang w:eastAsia="ru-RU"/>
        </w:rPr>
        <w:t xml:space="preserve">, удостоверяющим право лица, указанного в абзаце первом настоящего пункта, на </w:t>
      </w:r>
      <w:r>
        <w:rPr>
          <w:rFonts w:ascii="Times New Roman CYR" w:eastAsia="Times New Roman" w:hAnsi="Times New Roman CYR" w:cs="Times New Roman CYR"/>
          <w:sz w:val="28"/>
          <w:szCs w:val="28"/>
          <w:lang w:eastAsia="ru-RU"/>
        </w:rPr>
        <w:t xml:space="preserve">предоставление </w:t>
      </w:r>
      <w:r w:rsidRPr="009C192A">
        <w:rPr>
          <w:rFonts w:ascii="Times New Roman CYR" w:eastAsia="Times New Roman" w:hAnsi="Times New Roman CYR" w:cs="Times New Roman CYR"/>
          <w:sz w:val="28"/>
          <w:szCs w:val="28"/>
          <w:lang w:eastAsia="ru-RU"/>
        </w:rPr>
        <w:t xml:space="preserve">за счет средств республиканского бюджета Республики Алтай в пределах бюджетных ассигнований, предусмотренных законом Республики Алтай на текущий финансовый год, социальной выплаты в размере, определяемом в соответствии </w:t>
      </w:r>
      <w:r w:rsidRPr="00494517">
        <w:rPr>
          <w:rFonts w:ascii="Times New Roman CYR" w:eastAsia="Times New Roman" w:hAnsi="Times New Roman CYR" w:cs="Times New Roman CYR"/>
          <w:sz w:val="28"/>
          <w:szCs w:val="28"/>
          <w:lang w:eastAsia="ru-RU"/>
        </w:rPr>
        <w:t xml:space="preserve">с пунктом </w:t>
      </w:r>
      <w:r w:rsidR="00494517" w:rsidRPr="00494517">
        <w:rPr>
          <w:rFonts w:ascii="Times New Roman CYR" w:eastAsia="Times New Roman" w:hAnsi="Times New Roman CYR" w:cs="Times New Roman CYR"/>
          <w:sz w:val="28"/>
          <w:szCs w:val="28"/>
          <w:lang w:eastAsia="ru-RU"/>
        </w:rPr>
        <w:t>7</w:t>
      </w:r>
      <w:r w:rsidRPr="009C192A">
        <w:rPr>
          <w:rFonts w:ascii="Times New Roman CYR" w:eastAsia="Times New Roman" w:hAnsi="Times New Roman CYR" w:cs="Times New Roman CYR"/>
          <w:sz w:val="28"/>
          <w:szCs w:val="28"/>
          <w:lang w:eastAsia="ru-RU"/>
        </w:rPr>
        <w:t xml:space="preserve"> настоящего </w:t>
      </w:r>
      <w:r>
        <w:rPr>
          <w:rFonts w:ascii="Times New Roman CYR" w:eastAsia="Times New Roman" w:hAnsi="Times New Roman CYR" w:cs="Times New Roman CYR"/>
          <w:sz w:val="28"/>
          <w:szCs w:val="28"/>
          <w:lang w:eastAsia="ru-RU"/>
        </w:rPr>
        <w:t>Порядка</w:t>
      </w:r>
      <w:r w:rsidRPr="009C192A">
        <w:rPr>
          <w:rFonts w:ascii="Times New Roman CYR" w:eastAsia="Times New Roman" w:hAnsi="Times New Roman CYR" w:cs="Times New Roman CYR"/>
          <w:sz w:val="28"/>
          <w:szCs w:val="28"/>
          <w:lang w:eastAsia="ru-RU"/>
        </w:rPr>
        <w:t>, для приобретения жилого помещения в собственность.</w:t>
      </w:r>
    </w:p>
    <w:p w:rsidR="009C192A" w:rsidRPr="009C192A" w:rsidRDefault="009C192A" w:rsidP="009C192A">
      <w:pPr>
        <w:ind w:firstLine="708"/>
        <w:rPr>
          <w:rFonts w:ascii="Times New Roman CYR" w:eastAsia="Times New Roman" w:hAnsi="Times New Roman CYR" w:cs="Times New Roman CYR"/>
          <w:sz w:val="28"/>
          <w:szCs w:val="28"/>
          <w:lang w:eastAsia="ru-RU"/>
        </w:rPr>
      </w:pPr>
      <w:r w:rsidRPr="009C192A">
        <w:rPr>
          <w:rFonts w:ascii="Times New Roman CYR" w:eastAsia="Times New Roman" w:hAnsi="Times New Roman CYR" w:cs="Times New Roman CYR"/>
          <w:sz w:val="28"/>
          <w:szCs w:val="28"/>
          <w:lang w:eastAsia="ru-RU"/>
        </w:rPr>
        <w:t>Сертификат не является ценной бумагой. Срок действия сертификата составляет шесть месяцев с даты его выдачи, по истечении указанного срока сертификат является недействительным.</w:t>
      </w:r>
    </w:p>
    <w:p w:rsidR="00B8252F" w:rsidRDefault="004225A3" w:rsidP="009C192A">
      <w:pPr>
        <w:ind w:firstLine="708"/>
        <w:rPr>
          <w:rFonts w:ascii="Times New Roman CYR" w:eastAsia="Times New Roman" w:hAnsi="Times New Roman CYR" w:cs="Times New Roman CYR"/>
          <w:sz w:val="28"/>
          <w:szCs w:val="28"/>
          <w:lang w:eastAsia="ru-RU"/>
        </w:rPr>
      </w:pPr>
      <w:r w:rsidRPr="004225A3">
        <w:rPr>
          <w:rFonts w:ascii="Times New Roman CYR" w:eastAsia="Times New Roman" w:hAnsi="Times New Roman CYR" w:cs="Times New Roman CYR"/>
          <w:sz w:val="28"/>
          <w:szCs w:val="28"/>
          <w:lang w:eastAsia="ru-RU"/>
        </w:rPr>
        <w:t>Лицо, получившее в соответствии с настоящим Порядком сертификат, и не осуществившее приобретение жилого помещения за время действия сертификата, имеет право на повторное обращение о предоставлении сертификата в соответствии с настоящим Порядком.</w:t>
      </w:r>
      <w:r w:rsidR="00447999">
        <w:rPr>
          <w:rFonts w:ascii="Times New Roman CYR" w:eastAsia="Times New Roman" w:hAnsi="Times New Roman CYR" w:cs="Times New Roman CYR"/>
          <w:sz w:val="28"/>
          <w:szCs w:val="28"/>
          <w:lang w:eastAsia="ru-RU"/>
        </w:rPr>
        <w:t>»;</w:t>
      </w:r>
    </w:p>
    <w:p w:rsidR="00633914" w:rsidRDefault="00633914" w:rsidP="009C192A">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 дополнить пунктом 1.1 следующего содержания:</w:t>
      </w:r>
    </w:p>
    <w:p w:rsidR="00633914" w:rsidRPr="00633914" w:rsidRDefault="00633914" w:rsidP="00633914">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«1.1. </w:t>
      </w:r>
      <w:r w:rsidRPr="00633914">
        <w:rPr>
          <w:rFonts w:ascii="Times New Roman CYR" w:eastAsia="Times New Roman" w:hAnsi="Times New Roman CYR" w:cs="Times New Roman CYR"/>
          <w:sz w:val="28"/>
          <w:szCs w:val="28"/>
          <w:lang w:eastAsia="ru-RU"/>
        </w:rPr>
        <w:t xml:space="preserve">Предоставление социальной выплаты лицу, указанному в </w:t>
      </w:r>
      <w:r>
        <w:rPr>
          <w:rFonts w:ascii="Times New Roman CYR" w:eastAsia="Times New Roman" w:hAnsi="Times New Roman CYR" w:cs="Times New Roman CYR"/>
          <w:sz w:val="28"/>
          <w:szCs w:val="28"/>
          <w:lang w:eastAsia="ru-RU"/>
        </w:rPr>
        <w:t>пункте</w:t>
      </w:r>
      <w:r w:rsidRPr="00633914">
        <w:rPr>
          <w:rFonts w:ascii="Times New Roman CYR" w:eastAsia="Times New Roman" w:hAnsi="Times New Roman CYR" w:cs="Times New Roman CYR"/>
          <w:sz w:val="28"/>
          <w:szCs w:val="28"/>
          <w:lang w:eastAsia="ru-RU"/>
        </w:rPr>
        <w:t xml:space="preserve"> 1 настоящего </w:t>
      </w:r>
      <w:r>
        <w:rPr>
          <w:rFonts w:ascii="Times New Roman CYR" w:eastAsia="Times New Roman" w:hAnsi="Times New Roman CYR" w:cs="Times New Roman CYR"/>
          <w:sz w:val="28"/>
          <w:szCs w:val="28"/>
          <w:lang w:eastAsia="ru-RU"/>
        </w:rPr>
        <w:t>Порядка</w:t>
      </w:r>
      <w:r w:rsidRPr="00633914">
        <w:rPr>
          <w:rFonts w:ascii="Times New Roman CYR" w:eastAsia="Times New Roman" w:hAnsi="Times New Roman CYR" w:cs="Times New Roman CYR"/>
          <w:sz w:val="28"/>
          <w:szCs w:val="28"/>
          <w:lang w:eastAsia="ru-RU"/>
        </w:rPr>
        <w:t>, осуществляется при одновременном соблюдении следующих условий:</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1) лицо достигло возраста 23 лет;</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2) лицо включено в список;</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3) отсутствие факта совершения лицом сделок в отношении ранее занимаемого жилого помещения (намеренного ухудшения жилищных условий) в течение последних пяти лет;</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4) лицо в порядке, установленном Правительством Республики Алтай, признано адаптированным к самостоятельной жизни, в том числе по следующим критериям:</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отсутствие у лица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лицо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33914" w:rsidRPr="00633914"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t>отсутствие вступившего в законную силу решения суда об ограничении лица в дееспособности или признании такого лица недееспособным;</w:t>
      </w:r>
    </w:p>
    <w:p w:rsidR="00633914" w:rsidRPr="003E190C" w:rsidRDefault="00633914" w:rsidP="00633914">
      <w:pPr>
        <w:ind w:firstLine="708"/>
        <w:rPr>
          <w:rFonts w:ascii="Times New Roman CYR" w:eastAsia="Times New Roman" w:hAnsi="Times New Roman CYR" w:cs="Times New Roman CYR"/>
          <w:sz w:val="28"/>
          <w:szCs w:val="28"/>
          <w:lang w:eastAsia="ru-RU"/>
        </w:rPr>
      </w:pPr>
      <w:r w:rsidRPr="00633914">
        <w:rPr>
          <w:rFonts w:ascii="Times New Roman CYR" w:eastAsia="Times New Roman" w:hAnsi="Times New Roman CYR" w:cs="Times New Roman CYR"/>
          <w:sz w:val="28"/>
          <w:szCs w:val="28"/>
          <w:lang w:eastAsia="ru-RU"/>
        </w:rPr>
        <w:lastRenderedPageBreak/>
        <w:t xml:space="preserve">отсутствие факта постановки семьи лица на учет в качестве семьи, </w:t>
      </w:r>
      <w:r w:rsidRPr="003E190C">
        <w:rPr>
          <w:rFonts w:ascii="Times New Roman CYR" w:eastAsia="Times New Roman" w:hAnsi="Times New Roman CYR" w:cs="Times New Roman CYR"/>
          <w:sz w:val="28"/>
          <w:szCs w:val="28"/>
          <w:lang w:eastAsia="ru-RU"/>
        </w:rPr>
        <w:t>находящейся в социально опасном положении, или профилактический учет.</w:t>
      </w:r>
      <w:r w:rsidR="003E190C">
        <w:rPr>
          <w:rFonts w:ascii="Times New Roman CYR" w:eastAsia="Times New Roman" w:hAnsi="Times New Roman CYR" w:cs="Times New Roman CYR"/>
          <w:sz w:val="28"/>
          <w:szCs w:val="28"/>
          <w:lang w:eastAsia="ru-RU"/>
        </w:rPr>
        <w:t>»;</w:t>
      </w:r>
    </w:p>
    <w:p w:rsidR="00957D14" w:rsidRDefault="00E91161" w:rsidP="009C192A">
      <w:pPr>
        <w:ind w:firstLine="708"/>
        <w:rPr>
          <w:rFonts w:ascii="Times New Roman CYR" w:eastAsia="Times New Roman" w:hAnsi="Times New Roman CYR" w:cs="Times New Roman CYR"/>
          <w:sz w:val="28"/>
          <w:szCs w:val="28"/>
          <w:lang w:eastAsia="ru-RU"/>
        </w:rPr>
      </w:pPr>
      <w:r w:rsidRPr="003E190C">
        <w:rPr>
          <w:rFonts w:ascii="Times New Roman CYR" w:eastAsia="Times New Roman" w:hAnsi="Times New Roman CYR" w:cs="Times New Roman CYR"/>
          <w:sz w:val="28"/>
          <w:szCs w:val="28"/>
          <w:lang w:eastAsia="ru-RU"/>
        </w:rPr>
        <w:t>3</w:t>
      </w:r>
      <w:r w:rsidR="00957D14" w:rsidRPr="003E190C">
        <w:rPr>
          <w:rFonts w:ascii="Times New Roman CYR" w:eastAsia="Times New Roman" w:hAnsi="Times New Roman CYR" w:cs="Times New Roman CYR"/>
          <w:sz w:val="28"/>
          <w:szCs w:val="28"/>
          <w:lang w:eastAsia="ru-RU"/>
        </w:rPr>
        <w:t>)</w:t>
      </w:r>
      <w:r w:rsidR="00957D14" w:rsidRPr="00E91161">
        <w:rPr>
          <w:rFonts w:ascii="Times New Roman CYR" w:eastAsia="Times New Roman" w:hAnsi="Times New Roman CYR" w:cs="Times New Roman CYR"/>
          <w:sz w:val="28"/>
          <w:szCs w:val="28"/>
          <w:lang w:eastAsia="ru-RU"/>
        </w:rPr>
        <w:t xml:space="preserve"> абзац</w:t>
      </w:r>
      <w:r w:rsidR="00957D14">
        <w:rPr>
          <w:rFonts w:ascii="Times New Roman CYR" w:eastAsia="Times New Roman" w:hAnsi="Times New Roman CYR" w:cs="Times New Roman CYR"/>
          <w:sz w:val="28"/>
          <w:szCs w:val="28"/>
          <w:lang w:eastAsia="ru-RU"/>
        </w:rPr>
        <w:t xml:space="preserve"> шестой пункта 2 изложить в следующей редакции:</w:t>
      </w:r>
    </w:p>
    <w:p w:rsidR="00957D14" w:rsidRDefault="00957D14" w:rsidP="00957D14">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w:t>
      </w:r>
      <w:r w:rsidRPr="00957D14">
        <w:rPr>
          <w:rFonts w:ascii="Times New Roman CYR" w:eastAsia="Times New Roman" w:hAnsi="Times New Roman CYR" w:cs="Times New Roman CYR"/>
          <w:sz w:val="28"/>
          <w:szCs w:val="28"/>
          <w:lang w:eastAsia="ru-RU"/>
        </w:rPr>
        <w:t xml:space="preserve">В случае приобретения жилого помещения в общую собственность лица, указанного в </w:t>
      </w:r>
      <w:r w:rsidR="00C42725">
        <w:rPr>
          <w:rFonts w:ascii="Times New Roman CYR" w:eastAsia="Times New Roman" w:hAnsi="Times New Roman CYR" w:cs="Times New Roman CYR"/>
          <w:sz w:val="28"/>
          <w:szCs w:val="28"/>
          <w:lang w:eastAsia="ru-RU"/>
        </w:rPr>
        <w:t>пункте 1 настоящего Порядка</w:t>
      </w:r>
      <w:r w:rsidRPr="00957D14">
        <w:rPr>
          <w:rFonts w:ascii="Times New Roman CYR" w:eastAsia="Times New Roman" w:hAnsi="Times New Roman CYR" w:cs="Times New Roman CYR"/>
          <w:sz w:val="28"/>
          <w:szCs w:val="28"/>
          <w:lang w:eastAsia="ru-RU"/>
        </w:rPr>
        <w:t>, и членов его семьи общая площадь жилого помещения должна составлять не менее учетной нормы площади жилого помещения на каждого члена семьи, установленной для муниципального образования Республики Алтай, на территории которого приобретается жилое помещение.</w:t>
      </w:r>
      <w:r w:rsidR="009347C9">
        <w:rPr>
          <w:rFonts w:ascii="Times New Roman CYR" w:eastAsia="Times New Roman" w:hAnsi="Times New Roman CYR" w:cs="Times New Roman CYR"/>
          <w:sz w:val="28"/>
          <w:szCs w:val="28"/>
          <w:lang w:eastAsia="ru-RU"/>
        </w:rPr>
        <w:t>»;</w:t>
      </w:r>
    </w:p>
    <w:p w:rsidR="000301EF" w:rsidRDefault="009347C9" w:rsidP="009347C9">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00E91161">
        <w:rPr>
          <w:rFonts w:ascii="Times New Roman CYR" w:eastAsia="Times New Roman" w:hAnsi="Times New Roman CYR" w:cs="Times New Roman CYR"/>
          <w:sz w:val="28"/>
          <w:szCs w:val="28"/>
          <w:lang w:eastAsia="ru-RU"/>
        </w:rPr>
        <w:t>4</w:t>
      </w:r>
      <w:r>
        <w:rPr>
          <w:rFonts w:ascii="Times New Roman CYR" w:eastAsia="Times New Roman" w:hAnsi="Times New Roman CYR" w:cs="Times New Roman CYR"/>
          <w:sz w:val="28"/>
          <w:szCs w:val="28"/>
          <w:lang w:eastAsia="ru-RU"/>
        </w:rPr>
        <w:t>)</w:t>
      </w:r>
      <w:r w:rsidR="005C471F">
        <w:rPr>
          <w:rFonts w:ascii="Times New Roman CYR" w:eastAsia="Times New Roman" w:hAnsi="Times New Roman CYR" w:cs="Times New Roman CYR"/>
          <w:sz w:val="28"/>
          <w:szCs w:val="28"/>
          <w:lang w:eastAsia="ru-RU"/>
        </w:rPr>
        <w:t xml:space="preserve"> </w:t>
      </w:r>
      <w:r w:rsidR="000301EF">
        <w:rPr>
          <w:rFonts w:ascii="Times New Roman CYR" w:eastAsia="Times New Roman" w:hAnsi="Times New Roman CYR" w:cs="Times New Roman CYR"/>
          <w:sz w:val="28"/>
          <w:szCs w:val="28"/>
          <w:lang w:eastAsia="ru-RU"/>
        </w:rPr>
        <w:t>в пункте 3:</w:t>
      </w:r>
    </w:p>
    <w:p w:rsidR="005C471F" w:rsidRDefault="005C471F" w:rsidP="000301E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абзац первый</w:t>
      </w:r>
      <w:r w:rsidR="009347C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изложить в следующей редакции:</w:t>
      </w:r>
    </w:p>
    <w:p w:rsidR="009347C9" w:rsidRDefault="005C471F"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С</w:t>
      </w:r>
      <w:r w:rsidRPr="005C471F">
        <w:rPr>
          <w:rFonts w:ascii="Times New Roman CYR" w:eastAsia="Times New Roman" w:hAnsi="Times New Roman CYR" w:cs="Times New Roman CYR"/>
          <w:sz w:val="28"/>
          <w:szCs w:val="28"/>
          <w:lang w:eastAsia="ru-RU"/>
        </w:rPr>
        <w:t xml:space="preserve">оциальная выплата предоставляется уполномоченным </w:t>
      </w:r>
      <w:r>
        <w:rPr>
          <w:rFonts w:ascii="Times New Roman CYR" w:eastAsia="Times New Roman" w:hAnsi="Times New Roman CYR" w:cs="Times New Roman CYR"/>
          <w:sz w:val="28"/>
          <w:szCs w:val="28"/>
          <w:lang w:eastAsia="ru-RU"/>
        </w:rPr>
        <w:t xml:space="preserve">Правительством Республики Алтай </w:t>
      </w:r>
      <w:r w:rsidRPr="005C471F">
        <w:rPr>
          <w:rFonts w:ascii="Times New Roman CYR" w:eastAsia="Times New Roman" w:hAnsi="Times New Roman CYR" w:cs="Times New Roman CYR"/>
          <w:sz w:val="28"/>
          <w:szCs w:val="28"/>
          <w:lang w:eastAsia="ru-RU"/>
        </w:rPr>
        <w:t xml:space="preserve">органом </w:t>
      </w:r>
      <w:r w:rsidR="00C40B1E">
        <w:rPr>
          <w:rFonts w:ascii="Times New Roman CYR" w:eastAsia="Times New Roman" w:hAnsi="Times New Roman CYR" w:cs="Times New Roman CYR"/>
          <w:sz w:val="28"/>
          <w:szCs w:val="28"/>
          <w:lang w:eastAsia="ru-RU"/>
        </w:rPr>
        <w:t>-</w:t>
      </w:r>
      <w:r w:rsidRPr="005C471F">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Казенным учреждением</w:t>
      </w:r>
      <w:r w:rsidRPr="005C471F">
        <w:rPr>
          <w:rFonts w:ascii="Times New Roman CYR" w:eastAsia="Times New Roman" w:hAnsi="Times New Roman CYR" w:cs="Times New Roman CYR"/>
          <w:sz w:val="28"/>
          <w:szCs w:val="28"/>
          <w:lang w:eastAsia="ru-RU"/>
        </w:rPr>
        <w:t xml:space="preserve"> Республики Алтай </w:t>
      </w:r>
      <w:r>
        <w:rPr>
          <w:rFonts w:ascii="Times New Roman CYR" w:eastAsia="Times New Roman" w:hAnsi="Times New Roman CYR" w:cs="Times New Roman CYR"/>
          <w:sz w:val="28"/>
          <w:szCs w:val="28"/>
          <w:lang w:eastAsia="ru-RU"/>
        </w:rPr>
        <w:t xml:space="preserve">«Управление имуществом казны Республики Алтай» </w:t>
      </w:r>
      <w:r w:rsidRPr="005C471F">
        <w:rPr>
          <w:rFonts w:ascii="Times New Roman CYR" w:eastAsia="Times New Roman" w:hAnsi="Times New Roman CYR" w:cs="Times New Roman CYR"/>
          <w:sz w:val="28"/>
          <w:szCs w:val="28"/>
          <w:lang w:eastAsia="ru-RU"/>
        </w:rPr>
        <w:t xml:space="preserve">(далее - </w:t>
      </w:r>
      <w:r>
        <w:rPr>
          <w:rFonts w:ascii="Times New Roman CYR" w:eastAsia="Times New Roman" w:hAnsi="Times New Roman CYR" w:cs="Times New Roman CYR"/>
          <w:sz w:val="28"/>
          <w:szCs w:val="28"/>
          <w:lang w:eastAsia="ru-RU"/>
        </w:rPr>
        <w:t>Учреждение</w:t>
      </w:r>
      <w:r w:rsidRPr="005C471F">
        <w:rPr>
          <w:rFonts w:ascii="Times New Roman CYR" w:eastAsia="Times New Roman" w:hAnsi="Times New Roman CYR" w:cs="Times New Roman CYR"/>
          <w:sz w:val="28"/>
          <w:szCs w:val="28"/>
          <w:lang w:eastAsia="ru-RU"/>
        </w:rPr>
        <w:t>) в соответствии с настоящим Порядком однократно, единовременно, путем перечисления денежных средств на банковский счет продавца жилого помещения, указанный в договоре купли-продажи жилого помещения, покупателем в котором указано лицо, указанное в пункте 1 настоящего Порядка (далее - договор).</w:t>
      </w:r>
      <w:r>
        <w:rPr>
          <w:rFonts w:ascii="Times New Roman CYR" w:eastAsia="Times New Roman" w:hAnsi="Times New Roman CYR" w:cs="Times New Roman CYR"/>
          <w:sz w:val="28"/>
          <w:szCs w:val="28"/>
          <w:lang w:eastAsia="ru-RU"/>
        </w:rPr>
        <w:t>»;</w:t>
      </w:r>
    </w:p>
    <w:p w:rsidR="000301EF" w:rsidRDefault="000301EF"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абзац четвертый изложить в следующей редакции:</w:t>
      </w:r>
    </w:p>
    <w:p w:rsidR="000301EF" w:rsidRPr="000301EF" w:rsidRDefault="000301EF" w:rsidP="000301E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Pr="000301EF">
        <w:rPr>
          <w:rFonts w:ascii="Times New Roman CYR" w:eastAsia="Times New Roman" w:hAnsi="Times New Roman CYR" w:cs="Times New Roman CYR"/>
          <w:sz w:val="28"/>
          <w:szCs w:val="28"/>
          <w:lang w:eastAsia="ru-RU"/>
        </w:rPr>
        <w:t xml:space="preserve">При приобретении жилого помещения с использованием средств социальной выплаты лицо, указанное в </w:t>
      </w:r>
      <w:r>
        <w:rPr>
          <w:rFonts w:ascii="Times New Roman CYR" w:eastAsia="Times New Roman" w:hAnsi="Times New Roman CYR" w:cs="Times New Roman CYR"/>
          <w:sz w:val="28"/>
          <w:szCs w:val="28"/>
          <w:lang w:eastAsia="ru-RU"/>
        </w:rPr>
        <w:t>пункте 1 настоящего Порядка</w:t>
      </w:r>
      <w:r w:rsidRPr="000301EF">
        <w:rPr>
          <w:rFonts w:ascii="Times New Roman CYR" w:eastAsia="Times New Roman" w:hAnsi="Times New Roman CYR" w:cs="Times New Roman CYR"/>
          <w:sz w:val="28"/>
          <w:szCs w:val="28"/>
          <w:lang w:eastAsia="ru-RU"/>
        </w:rPr>
        <w:t>, вправе использовать собственные средства, кредитные (заемные) средства, средства (часть средств) материнского (семейного) капитала, средства (часть средств) регионального материнского (семейного) капитала.</w:t>
      </w:r>
      <w:r w:rsidR="00F371AA">
        <w:rPr>
          <w:rFonts w:ascii="Times New Roman CYR" w:eastAsia="Times New Roman" w:hAnsi="Times New Roman CYR" w:cs="Times New Roman CYR"/>
          <w:sz w:val="28"/>
          <w:szCs w:val="28"/>
          <w:lang w:eastAsia="ru-RU"/>
        </w:rPr>
        <w:t>»;</w:t>
      </w:r>
    </w:p>
    <w:p w:rsidR="004234DD" w:rsidRDefault="00E91161"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r w:rsidR="004234DD">
        <w:rPr>
          <w:rFonts w:ascii="Times New Roman CYR" w:eastAsia="Times New Roman" w:hAnsi="Times New Roman CYR" w:cs="Times New Roman CYR"/>
          <w:sz w:val="28"/>
          <w:szCs w:val="28"/>
          <w:lang w:eastAsia="ru-RU"/>
        </w:rPr>
        <w:t>) дополнить пунктом 3.1 следующего содержания:</w:t>
      </w:r>
    </w:p>
    <w:p w:rsidR="004234DD" w:rsidRPr="004234DD" w:rsidRDefault="004234DD" w:rsidP="004234DD">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«3.1. </w:t>
      </w:r>
      <w:r w:rsidRPr="004234DD">
        <w:rPr>
          <w:rFonts w:ascii="Times New Roman CYR" w:eastAsia="Times New Roman" w:hAnsi="Times New Roman CYR" w:cs="Times New Roman CYR"/>
          <w:sz w:val="28"/>
          <w:szCs w:val="28"/>
          <w:lang w:eastAsia="ru-RU"/>
        </w:rPr>
        <w:t xml:space="preserve">В целях получения сертификата лицо, указанное в </w:t>
      </w:r>
      <w:hyperlink r:id="rId9" w:history="1">
        <w:r w:rsidRPr="004234DD">
          <w:rPr>
            <w:rStyle w:val="af1"/>
            <w:rFonts w:ascii="Times New Roman CYR" w:eastAsia="Times New Roman" w:hAnsi="Times New Roman CYR" w:cs="Times New Roman CYR"/>
            <w:color w:val="auto"/>
            <w:sz w:val="28"/>
            <w:szCs w:val="28"/>
            <w:u w:val="none"/>
            <w:lang w:eastAsia="ru-RU"/>
          </w:rPr>
          <w:t>пункте 1</w:t>
        </w:r>
      </w:hyperlink>
      <w:r w:rsidRPr="004234DD">
        <w:rPr>
          <w:rFonts w:ascii="Times New Roman CYR" w:eastAsia="Times New Roman" w:hAnsi="Times New Roman CYR" w:cs="Times New Roman CYR"/>
          <w:sz w:val="28"/>
          <w:szCs w:val="28"/>
          <w:lang w:eastAsia="ru-RU"/>
        </w:rPr>
        <w:t xml:space="preserve"> настоящего Порядка, либо уполномоченный им представитель, действующий на основании оформленной в соответствии с федеральным законодательством доверенности, либо законный представитель такого лица (далее - представитель) обращается в </w:t>
      </w:r>
      <w:r w:rsidR="004B03FC">
        <w:rPr>
          <w:rFonts w:ascii="Times New Roman CYR" w:eastAsia="Times New Roman" w:hAnsi="Times New Roman CYR" w:cs="Times New Roman CYR"/>
          <w:sz w:val="28"/>
          <w:szCs w:val="28"/>
          <w:lang w:eastAsia="ru-RU"/>
        </w:rPr>
        <w:t xml:space="preserve">Министерство труда, социального развития и занятости населения Республики Алтай </w:t>
      </w:r>
      <w:r w:rsidRPr="004234DD">
        <w:rPr>
          <w:rFonts w:ascii="Times New Roman CYR" w:eastAsia="Times New Roman" w:hAnsi="Times New Roman CYR" w:cs="Times New Roman CYR"/>
          <w:sz w:val="28"/>
          <w:szCs w:val="28"/>
          <w:lang w:eastAsia="ru-RU"/>
        </w:rPr>
        <w:t xml:space="preserve">с </w:t>
      </w:r>
      <w:hyperlink r:id="rId10" w:history="1">
        <w:r w:rsidRPr="004234DD">
          <w:rPr>
            <w:rStyle w:val="af1"/>
            <w:rFonts w:ascii="Times New Roman CYR" w:eastAsia="Times New Roman" w:hAnsi="Times New Roman CYR" w:cs="Times New Roman CYR"/>
            <w:color w:val="auto"/>
            <w:sz w:val="28"/>
            <w:szCs w:val="28"/>
            <w:u w:val="none"/>
            <w:lang w:eastAsia="ru-RU"/>
          </w:rPr>
          <w:t>заявлением</w:t>
        </w:r>
      </w:hyperlink>
      <w:r w:rsidRPr="004234DD">
        <w:rPr>
          <w:rFonts w:ascii="Times New Roman CYR" w:eastAsia="Times New Roman" w:hAnsi="Times New Roman CYR" w:cs="Times New Roman CYR"/>
          <w:sz w:val="28"/>
          <w:szCs w:val="28"/>
          <w:lang w:eastAsia="ru-RU"/>
        </w:rPr>
        <w:t xml:space="preserve"> </w:t>
      </w:r>
      <w:r w:rsidR="004B03FC">
        <w:rPr>
          <w:rFonts w:ascii="Times New Roman CYR" w:eastAsia="Times New Roman" w:hAnsi="Times New Roman CYR" w:cs="Times New Roman CYR"/>
          <w:sz w:val="28"/>
          <w:szCs w:val="28"/>
          <w:lang w:eastAsia="ru-RU"/>
        </w:rPr>
        <w:t xml:space="preserve">о </w:t>
      </w:r>
      <w:r w:rsidR="00D311BB">
        <w:rPr>
          <w:rFonts w:ascii="Times New Roman CYR" w:eastAsia="Times New Roman" w:hAnsi="Times New Roman CYR" w:cs="Times New Roman CYR"/>
          <w:sz w:val="28"/>
          <w:szCs w:val="28"/>
          <w:lang w:eastAsia="ru-RU"/>
        </w:rPr>
        <w:t>признании его адаптированным к самостоятельной жизни</w:t>
      </w:r>
      <w:r w:rsidR="00793043" w:rsidRPr="00793043">
        <w:rPr>
          <w:rFonts w:ascii="Times New Roman CYR" w:eastAsia="Times New Roman" w:hAnsi="Times New Roman CYR" w:cs="Times New Roman CYR"/>
          <w:sz w:val="28"/>
          <w:szCs w:val="28"/>
          <w:lang w:eastAsia="ru-RU"/>
        </w:rPr>
        <w:t xml:space="preserve"> порядке, установленном Правительством Республики Алтай</w:t>
      </w:r>
      <w:r w:rsidR="00D311BB">
        <w:rPr>
          <w:rFonts w:ascii="Times New Roman CYR" w:eastAsia="Times New Roman" w:hAnsi="Times New Roman CYR" w:cs="Times New Roman CYR"/>
          <w:sz w:val="28"/>
          <w:szCs w:val="28"/>
          <w:lang w:eastAsia="ru-RU"/>
        </w:rPr>
        <w:t>.»</w:t>
      </w:r>
      <w:r w:rsidR="00AA4F87">
        <w:rPr>
          <w:rFonts w:ascii="Times New Roman CYR" w:eastAsia="Times New Roman" w:hAnsi="Times New Roman CYR" w:cs="Times New Roman CYR"/>
          <w:sz w:val="28"/>
          <w:szCs w:val="28"/>
          <w:lang w:eastAsia="ru-RU"/>
        </w:rPr>
        <w:t>;</w:t>
      </w:r>
    </w:p>
    <w:p w:rsidR="002843C5" w:rsidRDefault="00E91161"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w:t>
      </w:r>
      <w:r w:rsidR="00E40A37" w:rsidRPr="00081530">
        <w:rPr>
          <w:rFonts w:ascii="Times New Roman CYR" w:eastAsia="Times New Roman" w:hAnsi="Times New Roman CYR" w:cs="Times New Roman CYR"/>
          <w:sz w:val="28"/>
          <w:szCs w:val="28"/>
          <w:lang w:eastAsia="ru-RU"/>
        </w:rPr>
        <w:t xml:space="preserve">) в </w:t>
      </w:r>
      <w:r w:rsidR="002843C5" w:rsidRPr="00081530">
        <w:rPr>
          <w:rFonts w:ascii="Times New Roman CYR" w:eastAsia="Times New Roman" w:hAnsi="Times New Roman CYR" w:cs="Times New Roman CYR"/>
          <w:sz w:val="28"/>
          <w:szCs w:val="28"/>
          <w:lang w:eastAsia="ru-RU"/>
        </w:rPr>
        <w:t>пункте</w:t>
      </w:r>
      <w:r w:rsidR="002843C5">
        <w:rPr>
          <w:rFonts w:ascii="Times New Roman CYR" w:eastAsia="Times New Roman" w:hAnsi="Times New Roman CYR" w:cs="Times New Roman CYR"/>
          <w:sz w:val="28"/>
          <w:szCs w:val="28"/>
          <w:lang w:eastAsia="ru-RU"/>
        </w:rPr>
        <w:t xml:space="preserve"> 4:</w:t>
      </w:r>
    </w:p>
    <w:p w:rsidR="00E40A37" w:rsidRDefault="002843C5"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w:t>
      </w:r>
      <w:r w:rsidR="00E40A37">
        <w:rPr>
          <w:rFonts w:ascii="Times New Roman CYR" w:eastAsia="Times New Roman" w:hAnsi="Times New Roman CYR" w:cs="Times New Roman CYR"/>
          <w:sz w:val="28"/>
          <w:szCs w:val="28"/>
          <w:lang w:eastAsia="ru-RU"/>
        </w:rPr>
        <w:t>абзаце первом слова «Минэкономразвития РА» заменить словом «Учреждение»</w:t>
      </w:r>
      <w:r w:rsidR="00D37909">
        <w:rPr>
          <w:rFonts w:ascii="Times New Roman CYR" w:eastAsia="Times New Roman" w:hAnsi="Times New Roman CYR" w:cs="Times New Roman CYR"/>
          <w:sz w:val="28"/>
          <w:szCs w:val="28"/>
          <w:lang w:eastAsia="ru-RU"/>
        </w:rPr>
        <w:t>;</w:t>
      </w:r>
    </w:p>
    <w:p w:rsidR="00081530" w:rsidRDefault="00081530"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абзац второй изложить в следующей редакции:</w:t>
      </w:r>
    </w:p>
    <w:p w:rsidR="00081530" w:rsidRPr="00081530" w:rsidRDefault="00081530" w:rsidP="00081530">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Pr="00081530">
        <w:rPr>
          <w:rFonts w:ascii="Times New Roman CYR" w:eastAsia="Times New Roman" w:hAnsi="Times New Roman CYR" w:cs="Times New Roman CYR"/>
          <w:sz w:val="28"/>
          <w:szCs w:val="28"/>
          <w:lang w:eastAsia="ru-RU"/>
        </w:rPr>
        <w:t>К заявлению прилагаются следующие документы (далее документы):</w:t>
      </w:r>
    </w:p>
    <w:p w:rsidR="00081530" w:rsidRDefault="00081530" w:rsidP="00081530">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заключение о признании </w:t>
      </w:r>
      <w:r w:rsidRPr="00081530">
        <w:rPr>
          <w:rFonts w:ascii="Times New Roman CYR" w:eastAsia="Times New Roman" w:hAnsi="Times New Roman CYR" w:cs="Times New Roman CYR"/>
          <w:sz w:val="28"/>
          <w:szCs w:val="28"/>
          <w:lang w:eastAsia="ru-RU"/>
        </w:rPr>
        <w:t xml:space="preserve">лица, указанного в </w:t>
      </w:r>
      <w:hyperlink r:id="rId11" w:history="1">
        <w:r w:rsidRPr="00081530">
          <w:rPr>
            <w:rStyle w:val="af1"/>
            <w:rFonts w:ascii="Times New Roman CYR" w:eastAsia="Times New Roman" w:hAnsi="Times New Roman CYR" w:cs="Times New Roman CYR"/>
            <w:color w:val="auto"/>
            <w:sz w:val="28"/>
            <w:szCs w:val="28"/>
            <w:u w:val="none"/>
            <w:lang w:eastAsia="ru-RU"/>
          </w:rPr>
          <w:t>пункте 1</w:t>
        </w:r>
      </w:hyperlink>
      <w:r w:rsidR="00070326">
        <w:rPr>
          <w:rStyle w:val="af1"/>
          <w:rFonts w:ascii="Times New Roman CYR" w:eastAsia="Times New Roman" w:hAnsi="Times New Roman CYR" w:cs="Times New Roman CYR"/>
          <w:color w:val="auto"/>
          <w:sz w:val="28"/>
          <w:szCs w:val="28"/>
          <w:u w:val="none"/>
          <w:lang w:eastAsia="ru-RU"/>
        </w:rPr>
        <w:t xml:space="preserve"> </w:t>
      </w:r>
      <w:r>
        <w:rPr>
          <w:rFonts w:ascii="Times New Roman CYR" w:eastAsia="Times New Roman" w:hAnsi="Times New Roman CYR" w:cs="Times New Roman CYR"/>
          <w:sz w:val="28"/>
          <w:szCs w:val="28"/>
          <w:lang w:eastAsia="ru-RU"/>
        </w:rPr>
        <w:t xml:space="preserve">адаптированным к самостоятельной жизни;»; </w:t>
      </w:r>
    </w:p>
    <w:p w:rsidR="00D37909" w:rsidRDefault="002843C5"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в абзаце шестом слова «Минэкономразвития РА» заменить словом «Учреждение»</w:t>
      </w:r>
      <w:r w:rsidR="000C3B54">
        <w:rPr>
          <w:rFonts w:ascii="Times New Roman CYR" w:eastAsia="Times New Roman" w:hAnsi="Times New Roman CYR" w:cs="Times New Roman CYR"/>
          <w:sz w:val="28"/>
          <w:szCs w:val="28"/>
          <w:lang w:eastAsia="ru-RU"/>
        </w:rPr>
        <w:t>;</w:t>
      </w:r>
    </w:p>
    <w:p w:rsidR="000C3B54" w:rsidRPr="000C3B54" w:rsidRDefault="000C3B54" w:rsidP="000C3B54">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седьмом слова </w:t>
      </w:r>
      <w:r w:rsidRPr="000C3B54">
        <w:rPr>
          <w:rFonts w:ascii="Times New Roman CYR" w:eastAsia="Times New Roman" w:hAnsi="Times New Roman CYR" w:cs="Times New Roman CYR"/>
          <w:sz w:val="28"/>
          <w:szCs w:val="28"/>
          <w:lang w:eastAsia="ru-RU"/>
        </w:rPr>
        <w:t>«Минэкономразвития РА» заменить словом «Учреждение»;</w:t>
      </w:r>
    </w:p>
    <w:p w:rsidR="000C3B54" w:rsidRPr="000C3B54" w:rsidRDefault="000C3B54" w:rsidP="000C3B54">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в абзаце восьмом слова </w:t>
      </w:r>
      <w:r w:rsidRPr="000C3B54">
        <w:rPr>
          <w:rFonts w:ascii="Times New Roman CYR" w:eastAsia="Times New Roman" w:hAnsi="Times New Roman CYR" w:cs="Times New Roman CYR"/>
          <w:sz w:val="28"/>
          <w:szCs w:val="28"/>
          <w:lang w:eastAsia="ru-RU"/>
        </w:rPr>
        <w:t>«Минэкономразвития РА» заменить словом «Учреждение»;</w:t>
      </w:r>
    </w:p>
    <w:p w:rsidR="000C3B54" w:rsidRDefault="00E91161"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r w:rsidR="008E67B4">
        <w:rPr>
          <w:rFonts w:ascii="Times New Roman CYR" w:eastAsia="Times New Roman" w:hAnsi="Times New Roman CYR" w:cs="Times New Roman CYR"/>
          <w:sz w:val="28"/>
          <w:szCs w:val="28"/>
          <w:lang w:eastAsia="ru-RU"/>
        </w:rPr>
        <w:t>) в пункте 5:</w:t>
      </w:r>
    </w:p>
    <w:p w:rsidR="00A65338" w:rsidRDefault="008E67B4"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в абзаце первом</w:t>
      </w:r>
      <w:r w:rsidR="00A65338">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p>
    <w:p w:rsidR="008E67B4" w:rsidRDefault="008E67B4" w:rsidP="005C471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слова «Минэкономразвития РА» заменить словом «Учреждение»;</w:t>
      </w:r>
    </w:p>
    <w:p w:rsidR="00A65338" w:rsidRDefault="00A65338" w:rsidP="00A65338">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слова «заключений мировых соглашений,» исключить;</w:t>
      </w:r>
    </w:p>
    <w:p w:rsidR="00C136AC" w:rsidRDefault="00C136AC"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втором слова </w:t>
      </w:r>
      <w:r w:rsidRPr="00C136AC">
        <w:rPr>
          <w:rFonts w:ascii="Times New Roman CYR" w:eastAsia="Times New Roman" w:hAnsi="Times New Roman CYR" w:cs="Times New Roman CYR"/>
          <w:sz w:val="28"/>
          <w:szCs w:val="28"/>
          <w:lang w:eastAsia="ru-RU"/>
        </w:rPr>
        <w:t>«Минэкономразвития РА» заменить словом «Учреждение»;</w:t>
      </w:r>
    </w:p>
    <w:p w:rsidR="00C136AC" w:rsidRPr="00C136AC" w:rsidRDefault="00E9116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C136AC">
        <w:rPr>
          <w:rFonts w:ascii="Times New Roman CYR" w:eastAsia="Times New Roman" w:hAnsi="Times New Roman CYR" w:cs="Times New Roman CYR"/>
          <w:sz w:val="28"/>
          <w:szCs w:val="28"/>
          <w:lang w:eastAsia="ru-RU"/>
        </w:rPr>
        <w:t>) в пункте 6:</w:t>
      </w:r>
    </w:p>
    <w:p w:rsidR="008256FC" w:rsidRDefault="00C136AC"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аб</w:t>
      </w:r>
      <w:r w:rsidR="008256FC">
        <w:rPr>
          <w:rFonts w:ascii="Times New Roman CYR" w:eastAsia="Times New Roman" w:hAnsi="Times New Roman CYR" w:cs="Times New Roman CYR"/>
          <w:sz w:val="28"/>
          <w:szCs w:val="28"/>
          <w:lang w:eastAsia="ru-RU"/>
        </w:rPr>
        <w:t>зац</w:t>
      </w:r>
      <w:r>
        <w:rPr>
          <w:rFonts w:ascii="Times New Roman CYR" w:eastAsia="Times New Roman" w:hAnsi="Times New Roman CYR" w:cs="Times New Roman CYR"/>
          <w:sz w:val="28"/>
          <w:szCs w:val="28"/>
          <w:lang w:eastAsia="ru-RU"/>
        </w:rPr>
        <w:t xml:space="preserve"> пер</w:t>
      </w:r>
      <w:r w:rsidR="008256FC">
        <w:rPr>
          <w:rFonts w:ascii="Times New Roman CYR" w:eastAsia="Times New Roman" w:hAnsi="Times New Roman CYR" w:cs="Times New Roman CYR"/>
          <w:sz w:val="28"/>
          <w:szCs w:val="28"/>
          <w:lang w:eastAsia="ru-RU"/>
        </w:rPr>
        <w:t>вый изложить в следующей редакции:</w:t>
      </w:r>
    </w:p>
    <w:p w:rsidR="008256FC" w:rsidRDefault="008256FC" w:rsidP="008256F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 </w:t>
      </w:r>
      <w:r w:rsidRPr="008256FC">
        <w:rPr>
          <w:rFonts w:ascii="Times New Roman CYR" w:eastAsia="Times New Roman" w:hAnsi="Times New Roman CYR" w:cs="Times New Roman CYR"/>
          <w:sz w:val="28"/>
          <w:szCs w:val="28"/>
          <w:lang w:eastAsia="ru-RU"/>
        </w:rPr>
        <w:t xml:space="preserve">В случае если заявление и документы поданы с соблюдением </w:t>
      </w:r>
      <w:hyperlink r:id="rId12" w:history="1">
        <w:r w:rsidRPr="008256FC">
          <w:rPr>
            <w:rStyle w:val="af1"/>
            <w:rFonts w:ascii="Times New Roman CYR" w:eastAsia="Times New Roman" w:hAnsi="Times New Roman CYR" w:cs="Times New Roman CYR"/>
            <w:color w:val="auto"/>
            <w:sz w:val="28"/>
            <w:szCs w:val="28"/>
            <w:u w:val="none"/>
            <w:lang w:eastAsia="ru-RU"/>
          </w:rPr>
          <w:t>пункта 4</w:t>
        </w:r>
      </w:hyperlink>
      <w:r w:rsidRPr="008256FC">
        <w:rPr>
          <w:rFonts w:ascii="Times New Roman CYR" w:eastAsia="Times New Roman" w:hAnsi="Times New Roman CYR" w:cs="Times New Roman CYR"/>
          <w:sz w:val="28"/>
          <w:szCs w:val="28"/>
          <w:lang w:eastAsia="ru-RU"/>
        </w:rPr>
        <w:t xml:space="preserve"> настоящего Порядка, </w:t>
      </w:r>
      <w:r>
        <w:rPr>
          <w:rFonts w:ascii="Times New Roman CYR" w:eastAsia="Times New Roman" w:hAnsi="Times New Roman CYR" w:cs="Times New Roman CYR"/>
          <w:sz w:val="28"/>
          <w:szCs w:val="28"/>
          <w:lang w:eastAsia="ru-RU"/>
        </w:rPr>
        <w:t>Учреждение</w:t>
      </w:r>
      <w:r w:rsidRPr="008256FC">
        <w:rPr>
          <w:rFonts w:ascii="Times New Roman CYR" w:eastAsia="Times New Roman" w:hAnsi="Times New Roman CYR" w:cs="Times New Roman CYR"/>
          <w:sz w:val="28"/>
          <w:szCs w:val="28"/>
          <w:lang w:eastAsia="ru-RU"/>
        </w:rPr>
        <w:t xml:space="preserve"> в течение </w:t>
      </w:r>
      <w:r>
        <w:rPr>
          <w:rFonts w:ascii="Times New Roman CYR" w:eastAsia="Times New Roman" w:hAnsi="Times New Roman CYR" w:cs="Times New Roman CYR"/>
          <w:sz w:val="28"/>
          <w:szCs w:val="28"/>
          <w:lang w:eastAsia="ru-RU"/>
        </w:rPr>
        <w:t>одного рабочего дня, следующего со дня обращения заявителя, запрашивает Выписку</w:t>
      </w:r>
      <w:r w:rsidRPr="008256FC">
        <w:rPr>
          <w:rFonts w:ascii="Times New Roman CYR" w:eastAsia="Times New Roman" w:hAnsi="Times New Roman CYR" w:cs="Times New Roman CYR"/>
          <w:sz w:val="28"/>
          <w:szCs w:val="28"/>
          <w:lang w:eastAsia="ru-RU"/>
        </w:rPr>
        <w:t xml:space="preserve"> из Единого государственного реес</w:t>
      </w:r>
      <w:r>
        <w:rPr>
          <w:rFonts w:ascii="Times New Roman CYR" w:eastAsia="Times New Roman" w:hAnsi="Times New Roman CYR" w:cs="Times New Roman CYR"/>
          <w:sz w:val="28"/>
          <w:szCs w:val="28"/>
          <w:lang w:eastAsia="ru-RU"/>
        </w:rPr>
        <w:t xml:space="preserve">тра недвижимости, удостоверяющую </w:t>
      </w:r>
      <w:r w:rsidRPr="008256FC">
        <w:rPr>
          <w:rFonts w:ascii="Times New Roman CYR" w:eastAsia="Times New Roman" w:hAnsi="Times New Roman CYR" w:cs="Times New Roman CYR"/>
          <w:sz w:val="28"/>
          <w:szCs w:val="28"/>
          <w:lang w:eastAsia="ru-RU"/>
        </w:rPr>
        <w:t>отсутствие факта совершения лицом сделок в отношении ранее занимаемого жилого помещения (намеренного ухудшения жилищных условий) в течение последних пяти лет</w:t>
      </w:r>
      <w:r>
        <w:rPr>
          <w:rFonts w:ascii="Times New Roman CYR" w:eastAsia="Times New Roman" w:hAnsi="Times New Roman CYR" w:cs="Times New Roman CYR"/>
          <w:sz w:val="28"/>
          <w:szCs w:val="28"/>
          <w:lang w:eastAsia="ru-RU"/>
        </w:rPr>
        <w:t xml:space="preserve"> (далее - Выписка).</w:t>
      </w:r>
    </w:p>
    <w:p w:rsidR="008256FC" w:rsidRPr="008256FC" w:rsidRDefault="008256FC" w:rsidP="008256F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Учреждение в течение трех рабочих дней, следующих со дня получения Выписки:»;</w:t>
      </w:r>
    </w:p>
    <w:p w:rsidR="00B65840" w:rsidRPr="00B65840" w:rsidRDefault="00B65840" w:rsidP="00B65840">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втором слова </w:t>
      </w:r>
      <w:r w:rsidRPr="00B65840">
        <w:rPr>
          <w:rFonts w:ascii="Times New Roman CYR" w:eastAsia="Times New Roman" w:hAnsi="Times New Roman CYR" w:cs="Times New Roman CYR"/>
          <w:sz w:val="28"/>
          <w:szCs w:val="28"/>
          <w:lang w:eastAsia="ru-RU"/>
        </w:rPr>
        <w:t>«Минэкономразвития РА» заменить словом «Учреждение»;</w:t>
      </w:r>
    </w:p>
    <w:p w:rsidR="002E22A0" w:rsidRPr="002E22A0" w:rsidRDefault="002E22A0" w:rsidP="002E22A0">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пятом слова </w:t>
      </w:r>
      <w:r w:rsidRPr="002E22A0">
        <w:rPr>
          <w:rFonts w:ascii="Times New Roman CYR" w:eastAsia="Times New Roman" w:hAnsi="Times New Roman CYR" w:cs="Times New Roman CYR"/>
          <w:sz w:val="28"/>
          <w:szCs w:val="28"/>
          <w:lang w:eastAsia="ru-RU"/>
        </w:rPr>
        <w:t>«Минэкономразвития РА» заменить словом «Учреждение»;</w:t>
      </w:r>
    </w:p>
    <w:p w:rsidR="00B65840" w:rsidRDefault="00E9116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w:t>
      </w:r>
      <w:r w:rsidR="00CF0BD1">
        <w:rPr>
          <w:rFonts w:ascii="Times New Roman CYR" w:eastAsia="Times New Roman" w:hAnsi="Times New Roman CYR" w:cs="Times New Roman CYR"/>
          <w:sz w:val="28"/>
          <w:szCs w:val="28"/>
          <w:lang w:eastAsia="ru-RU"/>
        </w:rPr>
        <w:t xml:space="preserve">) </w:t>
      </w:r>
      <w:r w:rsidR="009C0559">
        <w:rPr>
          <w:rFonts w:ascii="Times New Roman CYR" w:eastAsia="Times New Roman" w:hAnsi="Times New Roman CYR" w:cs="Times New Roman CYR"/>
          <w:sz w:val="28"/>
          <w:szCs w:val="28"/>
          <w:lang w:eastAsia="ru-RU"/>
        </w:rPr>
        <w:t>пункт</w:t>
      </w:r>
      <w:r w:rsidR="00CF0BD1">
        <w:rPr>
          <w:rFonts w:ascii="Times New Roman CYR" w:eastAsia="Times New Roman" w:hAnsi="Times New Roman CYR" w:cs="Times New Roman CYR"/>
          <w:sz w:val="28"/>
          <w:szCs w:val="28"/>
          <w:lang w:eastAsia="ru-RU"/>
        </w:rPr>
        <w:t xml:space="preserve"> 7</w:t>
      </w:r>
      <w:r w:rsidR="009C0559">
        <w:rPr>
          <w:rFonts w:ascii="Times New Roman CYR" w:eastAsia="Times New Roman" w:hAnsi="Times New Roman CYR" w:cs="Times New Roman CYR"/>
          <w:sz w:val="28"/>
          <w:szCs w:val="28"/>
          <w:lang w:eastAsia="ru-RU"/>
        </w:rPr>
        <w:t xml:space="preserve"> изложить в следующей редакции</w:t>
      </w:r>
      <w:r w:rsidR="00CF0BD1">
        <w:rPr>
          <w:rFonts w:ascii="Times New Roman CYR" w:eastAsia="Times New Roman" w:hAnsi="Times New Roman CYR" w:cs="Times New Roman CYR"/>
          <w:sz w:val="28"/>
          <w:szCs w:val="28"/>
          <w:lang w:eastAsia="ru-RU"/>
        </w:rPr>
        <w:t>:</w:t>
      </w:r>
    </w:p>
    <w:p w:rsidR="009C0559" w:rsidRPr="00EF0193" w:rsidRDefault="009C0559" w:rsidP="009C0559">
      <w:pPr>
        <w:ind w:firstLine="708"/>
        <w:rPr>
          <w:rFonts w:ascii="Times New Roman CYR" w:eastAsia="Times New Roman" w:hAnsi="Times New Roman CYR" w:cs="Times New Roman CYR"/>
          <w:sz w:val="28"/>
          <w:szCs w:val="28"/>
          <w:lang w:eastAsia="ru-RU"/>
        </w:rPr>
      </w:pPr>
      <w:r w:rsidRPr="00EF0193">
        <w:rPr>
          <w:rFonts w:ascii="Times New Roman CYR" w:eastAsia="Times New Roman" w:hAnsi="Times New Roman CYR" w:cs="Times New Roman CYR"/>
          <w:sz w:val="28"/>
          <w:szCs w:val="28"/>
          <w:lang w:eastAsia="ru-RU"/>
        </w:rPr>
        <w:t xml:space="preserve">«7. Расчетный размер социальной выплаты лицу, указанному в </w:t>
      </w:r>
      <w:hyperlink r:id="rId13" w:history="1">
        <w:r w:rsidRPr="00EF0193">
          <w:rPr>
            <w:rStyle w:val="af1"/>
            <w:rFonts w:ascii="Times New Roman CYR" w:eastAsia="Times New Roman" w:hAnsi="Times New Roman CYR" w:cs="Times New Roman CYR"/>
            <w:color w:val="auto"/>
            <w:sz w:val="28"/>
            <w:szCs w:val="28"/>
            <w:u w:val="none"/>
            <w:lang w:eastAsia="ru-RU"/>
          </w:rPr>
          <w:t>пункте 1</w:t>
        </w:r>
      </w:hyperlink>
      <w:r w:rsidRPr="00EF0193">
        <w:rPr>
          <w:rFonts w:ascii="Times New Roman CYR" w:eastAsia="Times New Roman" w:hAnsi="Times New Roman CYR" w:cs="Times New Roman CYR"/>
          <w:sz w:val="28"/>
          <w:szCs w:val="28"/>
          <w:lang w:eastAsia="ru-RU"/>
        </w:rPr>
        <w:t xml:space="preserve"> настоящего Порядка, указываемый в сертификате, определяется </w:t>
      </w:r>
      <w:r w:rsidR="00535FB1" w:rsidRPr="00EF0193">
        <w:rPr>
          <w:rFonts w:ascii="Times New Roman CYR" w:eastAsia="Times New Roman" w:hAnsi="Times New Roman CYR" w:cs="Times New Roman CYR"/>
          <w:sz w:val="28"/>
          <w:szCs w:val="28"/>
          <w:lang w:eastAsia="ru-RU"/>
        </w:rPr>
        <w:t>Учреждением</w:t>
      </w:r>
      <w:r w:rsidRPr="00EF0193">
        <w:rPr>
          <w:rFonts w:ascii="Times New Roman CYR" w:eastAsia="Times New Roman" w:hAnsi="Times New Roman CYR" w:cs="Times New Roman CYR"/>
          <w:sz w:val="28"/>
          <w:szCs w:val="28"/>
          <w:lang w:eastAsia="ru-RU"/>
        </w:rPr>
        <w:t xml:space="preserve"> по формуле:</w:t>
      </w:r>
    </w:p>
    <w:p w:rsidR="009C0559" w:rsidRPr="00EF0193" w:rsidRDefault="009C0559" w:rsidP="009C0559">
      <w:pPr>
        <w:ind w:firstLine="708"/>
        <w:rPr>
          <w:rFonts w:ascii="Times New Roman CYR" w:eastAsia="Times New Roman" w:hAnsi="Times New Roman CYR" w:cs="Times New Roman CYR"/>
          <w:sz w:val="28"/>
          <w:szCs w:val="28"/>
          <w:lang w:eastAsia="ru-RU"/>
        </w:rPr>
      </w:pPr>
    </w:p>
    <w:p w:rsidR="009C0559" w:rsidRPr="00EF0193" w:rsidRDefault="009C0559" w:rsidP="009C0559">
      <w:pPr>
        <w:ind w:firstLine="708"/>
        <w:jc w:val="center"/>
        <w:rPr>
          <w:rFonts w:ascii="Times New Roman CYR" w:eastAsia="Times New Roman" w:hAnsi="Times New Roman CYR" w:cs="Times New Roman CYR"/>
          <w:sz w:val="28"/>
          <w:szCs w:val="28"/>
          <w:lang w:eastAsia="ru-RU"/>
        </w:rPr>
      </w:pPr>
      <w:r w:rsidRPr="00EF0193">
        <w:rPr>
          <w:rFonts w:ascii="Times New Roman CYR" w:eastAsia="Times New Roman" w:hAnsi="Times New Roman CYR" w:cs="Times New Roman CYR"/>
          <w:sz w:val="28"/>
          <w:szCs w:val="28"/>
          <w:lang w:eastAsia="ru-RU"/>
        </w:rPr>
        <w:t>С</w:t>
      </w:r>
      <w:r w:rsidRPr="00EF0193">
        <w:rPr>
          <w:rFonts w:ascii="Times New Roman CYR" w:eastAsia="Times New Roman" w:hAnsi="Times New Roman CYR" w:cs="Times New Roman CYR"/>
          <w:sz w:val="28"/>
          <w:szCs w:val="28"/>
          <w:vertAlign w:val="subscript"/>
          <w:lang w:eastAsia="ru-RU"/>
        </w:rPr>
        <w:t>руб.</w:t>
      </w:r>
      <w:r w:rsidRPr="00EF0193">
        <w:rPr>
          <w:rFonts w:ascii="Times New Roman CYR" w:eastAsia="Times New Roman" w:hAnsi="Times New Roman CYR" w:cs="Times New Roman CYR"/>
          <w:sz w:val="28"/>
          <w:szCs w:val="28"/>
          <w:lang w:eastAsia="ru-RU"/>
        </w:rPr>
        <w:t xml:space="preserve"> = </w:t>
      </w:r>
      <w:proofErr w:type="spellStart"/>
      <w:r w:rsidRPr="00EF0193">
        <w:rPr>
          <w:rFonts w:ascii="Times New Roman CYR" w:eastAsia="Times New Roman" w:hAnsi="Times New Roman CYR" w:cs="Times New Roman CYR"/>
          <w:sz w:val="28"/>
          <w:szCs w:val="28"/>
          <w:lang w:eastAsia="ru-RU"/>
        </w:rPr>
        <w:t>М</w:t>
      </w:r>
      <w:r w:rsidRPr="00EF0193">
        <w:rPr>
          <w:rFonts w:ascii="Times New Roman CYR" w:eastAsia="Times New Roman" w:hAnsi="Times New Roman CYR" w:cs="Times New Roman CYR"/>
          <w:sz w:val="28"/>
          <w:szCs w:val="28"/>
          <w:vertAlign w:val="subscript"/>
          <w:lang w:eastAsia="ru-RU"/>
        </w:rPr>
        <w:t>руб</w:t>
      </w:r>
      <w:proofErr w:type="spellEnd"/>
      <w:r w:rsidRPr="00EF0193">
        <w:rPr>
          <w:rFonts w:ascii="Times New Roman CYR" w:eastAsia="Times New Roman" w:hAnsi="Times New Roman CYR" w:cs="Times New Roman CYR"/>
          <w:sz w:val="28"/>
          <w:szCs w:val="28"/>
          <w:vertAlign w:val="subscript"/>
          <w:lang w:eastAsia="ru-RU"/>
        </w:rPr>
        <w:t>.</w:t>
      </w:r>
      <w:r w:rsidRPr="00EF0193">
        <w:rPr>
          <w:rFonts w:ascii="Times New Roman CYR" w:eastAsia="Times New Roman" w:hAnsi="Times New Roman CYR" w:cs="Times New Roman CYR"/>
          <w:sz w:val="28"/>
          <w:szCs w:val="28"/>
          <w:lang w:eastAsia="ru-RU"/>
        </w:rPr>
        <w:t xml:space="preserve"> x </w:t>
      </w:r>
      <w:proofErr w:type="spellStart"/>
      <w:r w:rsidRPr="00EF0193">
        <w:rPr>
          <w:rFonts w:ascii="Times New Roman CYR" w:eastAsia="Times New Roman" w:hAnsi="Times New Roman CYR" w:cs="Times New Roman CYR"/>
          <w:sz w:val="28"/>
          <w:szCs w:val="28"/>
          <w:lang w:eastAsia="ru-RU"/>
        </w:rPr>
        <w:t>Н</w:t>
      </w:r>
      <w:r w:rsidRPr="00EF0193">
        <w:rPr>
          <w:rFonts w:ascii="Times New Roman CYR" w:eastAsia="Times New Roman" w:hAnsi="Times New Roman CYR" w:cs="Times New Roman CYR"/>
          <w:sz w:val="28"/>
          <w:szCs w:val="28"/>
          <w:vertAlign w:val="subscript"/>
          <w:lang w:eastAsia="ru-RU"/>
        </w:rPr>
        <w:t>кв.м</w:t>
      </w:r>
      <w:proofErr w:type="spellEnd"/>
      <w:r w:rsidRPr="00EF0193">
        <w:rPr>
          <w:rFonts w:ascii="Times New Roman CYR" w:eastAsia="Times New Roman" w:hAnsi="Times New Roman CYR" w:cs="Times New Roman CYR"/>
          <w:sz w:val="28"/>
          <w:szCs w:val="28"/>
          <w:lang w:eastAsia="ru-RU"/>
        </w:rPr>
        <w:t>,</w:t>
      </w:r>
    </w:p>
    <w:p w:rsidR="009C0559" w:rsidRPr="00EF0193" w:rsidRDefault="009C0559" w:rsidP="009C0559">
      <w:pPr>
        <w:ind w:firstLine="708"/>
        <w:rPr>
          <w:rFonts w:ascii="Times New Roman CYR" w:eastAsia="Times New Roman" w:hAnsi="Times New Roman CYR" w:cs="Times New Roman CYR"/>
          <w:sz w:val="28"/>
          <w:szCs w:val="28"/>
          <w:lang w:eastAsia="ru-RU"/>
        </w:rPr>
      </w:pPr>
    </w:p>
    <w:p w:rsidR="009C0559" w:rsidRPr="00EF0193" w:rsidRDefault="009C0559" w:rsidP="009C0559">
      <w:pPr>
        <w:ind w:firstLine="708"/>
        <w:rPr>
          <w:rFonts w:ascii="Times New Roman CYR" w:eastAsia="Times New Roman" w:hAnsi="Times New Roman CYR" w:cs="Times New Roman CYR"/>
          <w:sz w:val="28"/>
          <w:szCs w:val="28"/>
          <w:lang w:eastAsia="ru-RU"/>
        </w:rPr>
      </w:pPr>
      <w:r w:rsidRPr="00EF0193">
        <w:rPr>
          <w:rFonts w:ascii="Times New Roman CYR" w:eastAsia="Times New Roman" w:hAnsi="Times New Roman CYR" w:cs="Times New Roman CYR"/>
          <w:sz w:val="28"/>
          <w:szCs w:val="28"/>
          <w:lang w:eastAsia="ru-RU"/>
        </w:rPr>
        <w:t>где:</w:t>
      </w:r>
    </w:p>
    <w:p w:rsidR="009C0559" w:rsidRPr="00EF0193" w:rsidRDefault="009C0559" w:rsidP="009C0559">
      <w:pPr>
        <w:ind w:firstLine="708"/>
        <w:rPr>
          <w:rFonts w:ascii="Times New Roman CYR" w:eastAsia="Times New Roman" w:hAnsi="Times New Roman CYR" w:cs="Times New Roman CYR"/>
          <w:sz w:val="28"/>
          <w:szCs w:val="28"/>
          <w:lang w:eastAsia="ru-RU"/>
        </w:rPr>
      </w:pPr>
      <w:r w:rsidRPr="00EF0193">
        <w:rPr>
          <w:rFonts w:ascii="Times New Roman CYR" w:eastAsia="Times New Roman" w:hAnsi="Times New Roman CYR" w:cs="Times New Roman CYR"/>
          <w:sz w:val="28"/>
          <w:szCs w:val="28"/>
          <w:lang w:eastAsia="ru-RU"/>
        </w:rPr>
        <w:t>С</w:t>
      </w:r>
      <w:r w:rsidRPr="00EF0193">
        <w:rPr>
          <w:rFonts w:ascii="Times New Roman CYR" w:eastAsia="Times New Roman" w:hAnsi="Times New Roman CYR" w:cs="Times New Roman CYR"/>
          <w:sz w:val="28"/>
          <w:szCs w:val="28"/>
          <w:vertAlign w:val="subscript"/>
          <w:lang w:eastAsia="ru-RU"/>
        </w:rPr>
        <w:t>руб.</w:t>
      </w:r>
      <w:r w:rsidRPr="00EF0193">
        <w:rPr>
          <w:rFonts w:ascii="Times New Roman CYR" w:eastAsia="Times New Roman" w:hAnsi="Times New Roman CYR" w:cs="Times New Roman CYR"/>
          <w:sz w:val="28"/>
          <w:szCs w:val="28"/>
          <w:lang w:eastAsia="ru-RU"/>
        </w:rPr>
        <w:t xml:space="preserve"> - расчетный размер социальной выплаты, указываемый в сертификате;</w:t>
      </w:r>
    </w:p>
    <w:p w:rsidR="009C0559" w:rsidRPr="00EF0193" w:rsidRDefault="009C0559" w:rsidP="009C0559">
      <w:pPr>
        <w:ind w:firstLine="708"/>
        <w:rPr>
          <w:rFonts w:ascii="Times New Roman CYR" w:eastAsia="Times New Roman" w:hAnsi="Times New Roman CYR" w:cs="Times New Roman CYR"/>
          <w:sz w:val="28"/>
          <w:szCs w:val="28"/>
          <w:lang w:eastAsia="ru-RU"/>
        </w:rPr>
      </w:pPr>
      <w:proofErr w:type="spellStart"/>
      <w:r w:rsidRPr="00EF0193">
        <w:rPr>
          <w:rFonts w:ascii="Times New Roman CYR" w:eastAsia="Times New Roman" w:hAnsi="Times New Roman CYR" w:cs="Times New Roman CYR"/>
          <w:sz w:val="28"/>
          <w:szCs w:val="28"/>
          <w:lang w:eastAsia="ru-RU"/>
        </w:rPr>
        <w:t>М</w:t>
      </w:r>
      <w:r w:rsidRPr="00EF0193">
        <w:rPr>
          <w:rFonts w:ascii="Times New Roman CYR" w:eastAsia="Times New Roman" w:hAnsi="Times New Roman CYR" w:cs="Times New Roman CYR"/>
          <w:sz w:val="28"/>
          <w:szCs w:val="28"/>
          <w:vertAlign w:val="subscript"/>
          <w:lang w:eastAsia="ru-RU"/>
        </w:rPr>
        <w:t>руб</w:t>
      </w:r>
      <w:proofErr w:type="spellEnd"/>
      <w:r w:rsidRPr="00EF0193">
        <w:rPr>
          <w:rFonts w:ascii="Times New Roman CYR" w:eastAsia="Times New Roman" w:hAnsi="Times New Roman CYR" w:cs="Times New Roman CYR"/>
          <w:sz w:val="28"/>
          <w:szCs w:val="28"/>
          <w:vertAlign w:val="subscript"/>
          <w:lang w:eastAsia="ru-RU"/>
        </w:rPr>
        <w:t>.</w:t>
      </w:r>
      <w:r w:rsidRPr="00EF0193">
        <w:rPr>
          <w:rFonts w:ascii="Times New Roman CYR" w:eastAsia="Times New Roman" w:hAnsi="Times New Roman CYR" w:cs="Times New Roman CYR"/>
          <w:sz w:val="28"/>
          <w:szCs w:val="28"/>
          <w:lang w:eastAsia="ru-RU"/>
        </w:rPr>
        <w:t xml:space="preserve"> - показатель средней рыночной стоимости одного квадратного метра общей площади жилого помещения по </w:t>
      </w:r>
      <w:r w:rsidR="00535FB1" w:rsidRPr="00EF0193">
        <w:rPr>
          <w:rFonts w:ascii="Times New Roman CYR" w:eastAsia="Times New Roman" w:hAnsi="Times New Roman CYR" w:cs="Times New Roman CYR"/>
          <w:sz w:val="28"/>
          <w:szCs w:val="28"/>
          <w:lang w:eastAsia="ru-RU"/>
        </w:rPr>
        <w:t>муниципальному образованию в Республике Алтай, установленный У</w:t>
      </w:r>
      <w:r w:rsidR="008613E2" w:rsidRPr="00EF0193">
        <w:rPr>
          <w:rFonts w:ascii="Times New Roman CYR" w:eastAsia="Times New Roman" w:hAnsi="Times New Roman CYR" w:cs="Times New Roman CYR"/>
          <w:sz w:val="28"/>
          <w:szCs w:val="28"/>
          <w:lang w:eastAsia="ru-RU"/>
        </w:rPr>
        <w:t>чреждением в соответствии с абзацем пятым пункта 6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постановлением Правительства Республики Алтай от 19 ноября 2019 года № 321, и предшествующий месяцу предоставления сертификата</w:t>
      </w:r>
      <w:r w:rsidRPr="00EF0193">
        <w:rPr>
          <w:rFonts w:ascii="Times New Roman CYR" w:eastAsia="Times New Roman" w:hAnsi="Times New Roman CYR" w:cs="Times New Roman CYR"/>
          <w:sz w:val="28"/>
          <w:szCs w:val="28"/>
          <w:lang w:eastAsia="ru-RU"/>
        </w:rPr>
        <w:t>;</w:t>
      </w:r>
    </w:p>
    <w:p w:rsidR="009C0559" w:rsidRPr="00EF0193" w:rsidRDefault="009C0559" w:rsidP="009C0559">
      <w:pPr>
        <w:ind w:firstLine="708"/>
        <w:rPr>
          <w:rFonts w:ascii="Times New Roman CYR" w:eastAsia="Times New Roman" w:hAnsi="Times New Roman CYR" w:cs="Times New Roman CYR"/>
          <w:sz w:val="28"/>
          <w:szCs w:val="28"/>
          <w:lang w:eastAsia="ru-RU"/>
        </w:rPr>
      </w:pPr>
      <w:proofErr w:type="spellStart"/>
      <w:r w:rsidRPr="00EF0193">
        <w:rPr>
          <w:rFonts w:ascii="Times New Roman CYR" w:eastAsia="Times New Roman" w:hAnsi="Times New Roman CYR" w:cs="Times New Roman CYR"/>
          <w:sz w:val="28"/>
          <w:szCs w:val="28"/>
          <w:lang w:eastAsia="ru-RU"/>
        </w:rPr>
        <w:t>Н</w:t>
      </w:r>
      <w:r w:rsidRPr="00EF0193">
        <w:rPr>
          <w:rFonts w:ascii="Times New Roman CYR" w:eastAsia="Times New Roman" w:hAnsi="Times New Roman CYR" w:cs="Times New Roman CYR"/>
          <w:sz w:val="28"/>
          <w:szCs w:val="28"/>
          <w:vertAlign w:val="subscript"/>
          <w:lang w:eastAsia="ru-RU"/>
        </w:rPr>
        <w:t>кв.м</w:t>
      </w:r>
      <w:proofErr w:type="spellEnd"/>
      <w:r w:rsidRPr="00EF0193">
        <w:rPr>
          <w:rFonts w:ascii="Times New Roman CYR" w:eastAsia="Times New Roman" w:hAnsi="Times New Roman CYR" w:cs="Times New Roman CYR"/>
          <w:sz w:val="28"/>
          <w:szCs w:val="28"/>
          <w:lang w:eastAsia="ru-RU"/>
        </w:rPr>
        <w:t xml:space="preserve"> - норма общей площади жилого помещения в размере 33 квадратных метров.</w:t>
      </w:r>
    </w:p>
    <w:p w:rsidR="009C0559" w:rsidRDefault="009C0559" w:rsidP="009C0559">
      <w:pPr>
        <w:ind w:firstLine="708"/>
        <w:rPr>
          <w:rFonts w:ascii="Times New Roman CYR" w:eastAsia="Times New Roman" w:hAnsi="Times New Roman CYR" w:cs="Times New Roman CYR"/>
          <w:sz w:val="28"/>
          <w:szCs w:val="28"/>
          <w:lang w:eastAsia="ru-RU"/>
        </w:rPr>
      </w:pPr>
      <w:r w:rsidRPr="00EF0193">
        <w:rPr>
          <w:rFonts w:ascii="Times New Roman CYR" w:eastAsia="Times New Roman" w:hAnsi="Times New Roman CYR" w:cs="Times New Roman CYR"/>
          <w:sz w:val="28"/>
          <w:szCs w:val="28"/>
          <w:lang w:eastAsia="ru-RU"/>
        </w:rPr>
        <w:lastRenderedPageBreak/>
        <w:t>Расчетный размер социальной выплаты, указываемый в сертификате, является неизменным на срок действия сертификата.»;</w:t>
      </w:r>
    </w:p>
    <w:p w:rsidR="009C0559" w:rsidRPr="009C0559" w:rsidRDefault="00E91161" w:rsidP="009C0559">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10</w:t>
      </w:r>
      <w:r w:rsidR="009C0559">
        <w:rPr>
          <w:rFonts w:ascii="Times New Roman CYR" w:eastAsia="Times New Roman" w:hAnsi="Times New Roman CYR" w:cs="Times New Roman CYR"/>
          <w:sz w:val="28"/>
          <w:szCs w:val="28"/>
          <w:lang w:eastAsia="ru-RU"/>
        </w:rPr>
        <w:t>)</w:t>
      </w:r>
      <w:r w:rsidR="00922A91">
        <w:rPr>
          <w:rFonts w:ascii="Times New Roman CYR" w:eastAsia="Times New Roman" w:hAnsi="Times New Roman CYR" w:cs="Times New Roman CYR"/>
          <w:sz w:val="28"/>
          <w:szCs w:val="28"/>
          <w:lang w:eastAsia="ru-RU"/>
        </w:rPr>
        <w:t xml:space="preserve"> в абзаце первом пункта 8 слова «Минэкономразвития РА» заменить словом «Учреждение»;</w:t>
      </w:r>
    </w:p>
    <w:p w:rsidR="009C0559" w:rsidRDefault="00E9116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4505A1">
        <w:rPr>
          <w:rFonts w:ascii="Times New Roman CYR" w:eastAsia="Times New Roman" w:hAnsi="Times New Roman CYR" w:cs="Times New Roman CYR"/>
          <w:sz w:val="28"/>
          <w:szCs w:val="28"/>
          <w:lang w:eastAsia="ru-RU"/>
        </w:rPr>
        <w:t>) в пункте 9:</w:t>
      </w:r>
    </w:p>
    <w:p w:rsidR="004505A1" w:rsidRDefault="004505A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абзац первый изложить в следующей редакции:</w:t>
      </w:r>
    </w:p>
    <w:p w:rsidR="004505A1" w:rsidRDefault="004505A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 Учреждение:»;</w:t>
      </w:r>
    </w:p>
    <w:p w:rsidR="004505A1" w:rsidRPr="004505A1" w:rsidRDefault="004505A1" w:rsidP="004505A1">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восемь слова </w:t>
      </w:r>
      <w:r w:rsidRPr="004505A1">
        <w:rPr>
          <w:rFonts w:ascii="Times New Roman CYR" w:eastAsia="Times New Roman" w:hAnsi="Times New Roman CYR" w:cs="Times New Roman CYR"/>
          <w:sz w:val="28"/>
          <w:szCs w:val="28"/>
          <w:lang w:eastAsia="ru-RU"/>
        </w:rPr>
        <w:t>«Минэкономразвития РА» заменить словом «Учреждение»;</w:t>
      </w:r>
    </w:p>
    <w:p w:rsidR="004505A1" w:rsidRDefault="00E9116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4505A1">
        <w:rPr>
          <w:rFonts w:ascii="Times New Roman CYR" w:eastAsia="Times New Roman" w:hAnsi="Times New Roman CYR" w:cs="Times New Roman CYR"/>
          <w:sz w:val="28"/>
          <w:szCs w:val="28"/>
          <w:lang w:eastAsia="ru-RU"/>
        </w:rPr>
        <w:t>) в пункте 10:</w:t>
      </w:r>
    </w:p>
    <w:p w:rsidR="004505A1" w:rsidRPr="004505A1" w:rsidRDefault="004505A1" w:rsidP="004505A1">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первом слова </w:t>
      </w:r>
      <w:r w:rsidRPr="004505A1">
        <w:rPr>
          <w:rFonts w:ascii="Times New Roman CYR" w:eastAsia="Times New Roman" w:hAnsi="Times New Roman CYR" w:cs="Times New Roman CYR"/>
          <w:sz w:val="28"/>
          <w:szCs w:val="28"/>
          <w:lang w:eastAsia="ru-RU"/>
        </w:rPr>
        <w:t>«Минэкономразвития РА» заменить словом «Учреждение»;</w:t>
      </w:r>
    </w:p>
    <w:p w:rsidR="00AE009F" w:rsidRPr="00AE009F" w:rsidRDefault="00AE009F" w:rsidP="00AE009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 абзаце четвертом слова </w:t>
      </w:r>
      <w:r w:rsidRPr="00AE009F">
        <w:rPr>
          <w:rFonts w:ascii="Times New Roman CYR" w:eastAsia="Times New Roman" w:hAnsi="Times New Roman CYR" w:cs="Times New Roman CYR"/>
          <w:sz w:val="28"/>
          <w:szCs w:val="28"/>
          <w:lang w:eastAsia="ru-RU"/>
        </w:rPr>
        <w:t>«Минэкономразвития РА» заменить словом «Учреждение»;</w:t>
      </w:r>
    </w:p>
    <w:p w:rsidR="00AE009F" w:rsidRPr="00AE009F" w:rsidRDefault="00E91161" w:rsidP="00AE009F">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AE009F">
        <w:rPr>
          <w:rFonts w:ascii="Times New Roman CYR" w:eastAsia="Times New Roman" w:hAnsi="Times New Roman CYR" w:cs="Times New Roman CYR"/>
          <w:sz w:val="28"/>
          <w:szCs w:val="28"/>
          <w:lang w:eastAsia="ru-RU"/>
        </w:rPr>
        <w:t xml:space="preserve">) в абзаце первом пункта 11 слова </w:t>
      </w:r>
      <w:r w:rsidR="00AE009F" w:rsidRPr="00AE009F">
        <w:rPr>
          <w:rFonts w:ascii="Times New Roman CYR" w:eastAsia="Times New Roman" w:hAnsi="Times New Roman CYR" w:cs="Times New Roman CYR"/>
          <w:sz w:val="28"/>
          <w:szCs w:val="28"/>
          <w:lang w:eastAsia="ru-RU"/>
        </w:rPr>
        <w:t>«Минэкономразвития РА» заменить словом «Учреждение»;</w:t>
      </w:r>
    </w:p>
    <w:p w:rsidR="004505A1" w:rsidRDefault="00E91161" w:rsidP="00C136AC">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14</w:t>
      </w:r>
      <w:r w:rsidR="00C20233">
        <w:rPr>
          <w:rFonts w:ascii="Times New Roman CYR" w:eastAsia="Times New Roman" w:hAnsi="Times New Roman CYR" w:cs="Times New Roman CYR"/>
          <w:sz w:val="28"/>
          <w:szCs w:val="28"/>
          <w:lang w:eastAsia="ru-RU"/>
        </w:rPr>
        <w:t>) в пункте 12:</w:t>
      </w:r>
    </w:p>
    <w:p w:rsidR="00C20233" w:rsidRDefault="00C20233" w:rsidP="00C20233">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абзац первый изложить в следующей редакции:</w:t>
      </w:r>
    </w:p>
    <w:p w:rsidR="00C20233" w:rsidRDefault="00C20233" w:rsidP="00C20233">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«12. Учреждение:»;</w:t>
      </w:r>
    </w:p>
    <w:p w:rsidR="00294CBD" w:rsidRPr="00294CBD" w:rsidRDefault="00C20233" w:rsidP="00294CBD">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00294CBD">
        <w:rPr>
          <w:rFonts w:ascii="Times New Roman CYR" w:eastAsia="Times New Roman" w:hAnsi="Times New Roman CYR" w:cs="Times New Roman CYR"/>
          <w:sz w:val="28"/>
          <w:szCs w:val="28"/>
          <w:lang w:eastAsia="ru-RU"/>
        </w:rPr>
        <w:t xml:space="preserve">в абзаце втором слова </w:t>
      </w:r>
      <w:r w:rsidR="00294CBD" w:rsidRPr="00294CBD">
        <w:rPr>
          <w:rFonts w:ascii="Times New Roman CYR" w:eastAsia="Times New Roman" w:hAnsi="Times New Roman CYR" w:cs="Times New Roman CYR"/>
          <w:sz w:val="28"/>
          <w:szCs w:val="28"/>
          <w:lang w:eastAsia="ru-RU"/>
        </w:rPr>
        <w:t>«Минэкономразвития РА» заменить словом «Учреждение»;</w:t>
      </w:r>
    </w:p>
    <w:p w:rsidR="00294CBD" w:rsidRDefault="00294CBD" w:rsidP="00294CBD">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в абзаце шестом слова </w:t>
      </w:r>
      <w:r w:rsidRPr="00294CBD">
        <w:rPr>
          <w:rFonts w:ascii="Times New Roman CYR" w:eastAsia="Times New Roman" w:hAnsi="Times New Roman CYR" w:cs="Times New Roman CYR"/>
          <w:sz w:val="28"/>
          <w:szCs w:val="28"/>
          <w:lang w:eastAsia="ru-RU"/>
        </w:rPr>
        <w:t>«Минэкономразвития РА» заменить словом «Учреждение»;</w:t>
      </w:r>
    </w:p>
    <w:p w:rsidR="008A2588" w:rsidRDefault="0074709D" w:rsidP="00C20233">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008A2588">
        <w:rPr>
          <w:rFonts w:ascii="Times New Roman CYR" w:eastAsia="Times New Roman" w:hAnsi="Times New Roman CYR" w:cs="Times New Roman CYR"/>
          <w:sz w:val="28"/>
          <w:szCs w:val="28"/>
          <w:lang w:eastAsia="ru-RU"/>
        </w:rPr>
        <w:t>15</w:t>
      </w:r>
      <w:r>
        <w:rPr>
          <w:rFonts w:ascii="Times New Roman CYR" w:eastAsia="Times New Roman" w:hAnsi="Times New Roman CYR" w:cs="Times New Roman CYR"/>
          <w:sz w:val="28"/>
          <w:szCs w:val="28"/>
          <w:lang w:eastAsia="ru-RU"/>
        </w:rPr>
        <w:t>) в пункте 13</w:t>
      </w:r>
      <w:r w:rsidR="008A2588">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p>
    <w:p w:rsidR="00C20233" w:rsidRDefault="0074709D" w:rsidP="008A2588">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слова </w:t>
      </w:r>
      <w:r w:rsidRPr="0074709D">
        <w:rPr>
          <w:rFonts w:ascii="Times New Roman CYR" w:eastAsia="Times New Roman" w:hAnsi="Times New Roman CYR" w:cs="Times New Roman CYR"/>
          <w:sz w:val="28"/>
          <w:szCs w:val="28"/>
          <w:lang w:eastAsia="ru-RU"/>
        </w:rPr>
        <w:t>«Минэкономразвития Р</w:t>
      </w:r>
      <w:r w:rsidR="008A2588">
        <w:rPr>
          <w:rFonts w:ascii="Times New Roman CYR" w:eastAsia="Times New Roman" w:hAnsi="Times New Roman CYR" w:cs="Times New Roman CYR"/>
          <w:sz w:val="28"/>
          <w:szCs w:val="28"/>
          <w:lang w:eastAsia="ru-RU"/>
        </w:rPr>
        <w:t>А» заменить словом «Учреждение»;</w:t>
      </w:r>
    </w:p>
    <w:p w:rsidR="008A2588" w:rsidRDefault="008A2588" w:rsidP="008A2588">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дополнить абзацем вторым следующего содержания:</w:t>
      </w:r>
    </w:p>
    <w:p w:rsidR="008A2588" w:rsidRPr="008A2588" w:rsidRDefault="008A2588" w:rsidP="008A2588">
      <w:pPr>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 xml:space="preserve">«Учреждение в течение двух рабочих дней, следующих за днем оплаты </w:t>
      </w:r>
      <w:r w:rsidRPr="008A2588">
        <w:rPr>
          <w:rFonts w:ascii="Times New Roman CYR" w:eastAsia="Times New Roman" w:hAnsi="Times New Roman CYR" w:cs="Times New Roman CYR"/>
          <w:sz w:val="28"/>
          <w:szCs w:val="28"/>
          <w:lang w:eastAsia="ru-RU"/>
        </w:rPr>
        <w:t>стоимости жилого помещения, указанного в договоре</w:t>
      </w:r>
      <w:r>
        <w:rPr>
          <w:rFonts w:ascii="Times New Roman CYR" w:eastAsia="Times New Roman" w:hAnsi="Times New Roman CYR" w:cs="Times New Roman CYR"/>
          <w:sz w:val="28"/>
          <w:szCs w:val="28"/>
          <w:lang w:eastAsia="ru-RU"/>
        </w:rPr>
        <w:t>, направляет в Министерство труда, социального развития и занятости населения Республики Алтай уведомление о необходимости исключения из списка лица, указанного в пункте 1 настоящего Порядка.».</w:t>
      </w:r>
    </w:p>
    <w:p w:rsidR="00494517" w:rsidRDefault="00494517" w:rsidP="00494517">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В приложении № 1 к указанному Порядку слова </w:t>
      </w:r>
      <w:r w:rsidRPr="00494517">
        <w:rPr>
          <w:rFonts w:ascii="Times New Roman CYR" w:eastAsia="Times New Roman" w:hAnsi="Times New Roman CYR" w:cs="Times New Roman CYR"/>
          <w:sz w:val="28"/>
          <w:szCs w:val="28"/>
          <w:lang w:eastAsia="ru-RU"/>
        </w:rPr>
        <w:t>«Минэкономразвития РА» заменить словом «Учреждение»</w:t>
      </w:r>
      <w:r>
        <w:rPr>
          <w:rFonts w:ascii="Times New Roman CYR" w:eastAsia="Times New Roman" w:hAnsi="Times New Roman CYR" w:cs="Times New Roman CYR"/>
          <w:sz w:val="28"/>
          <w:szCs w:val="28"/>
          <w:lang w:eastAsia="ru-RU"/>
        </w:rPr>
        <w:t>.</w:t>
      </w:r>
    </w:p>
    <w:p w:rsidR="00A64D6C" w:rsidRDefault="00A64D6C" w:rsidP="00494517">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Приложение № 2 к указанному Порядку изложить в следующей редакции:</w:t>
      </w:r>
    </w:p>
    <w:p w:rsidR="00C92388" w:rsidRPr="00C92388" w:rsidRDefault="00C92388" w:rsidP="00C92388">
      <w:pPr>
        <w:ind w:left="4962"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2388">
        <w:rPr>
          <w:rFonts w:ascii="Times New Roman" w:eastAsia="Times New Roman" w:hAnsi="Times New Roman" w:cs="Times New Roman"/>
          <w:sz w:val="28"/>
          <w:szCs w:val="28"/>
        </w:rPr>
        <w:t>ПРИЛОЖЕНИЕ № 2</w:t>
      </w:r>
    </w:p>
    <w:p w:rsidR="00C92388" w:rsidRPr="00C92388" w:rsidRDefault="00C92388" w:rsidP="00C92388">
      <w:pPr>
        <w:autoSpaceDE w:val="0"/>
        <w:autoSpaceDN w:val="0"/>
        <w:adjustRightInd w:val="0"/>
        <w:ind w:left="4962" w:firstLine="0"/>
        <w:jc w:val="center"/>
        <w:rPr>
          <w:rFonts w:ascii="Times New Roman" w:hAnsi="Times New Roman" w:cs="Times New Roman"/>
          <w:sz w:val="28"/>
          <w:szCs w:val="28"/>
        </w:rPr>
      </w:pPr>
      <w:r w:rsidRPr="00C92388">
        <w:rPr>
          <w:rFonts w:ascii="Times New Roman" w:hAnsi="Times New Roman" w:cs="Times New Roman"/>
          <w:sz w:val="28"/>
          <w:szCs w:val="28"/>
        </w:rPr>
        <w:t>к постановлению Правительства</w:t>
      </w:r>
    </w:p>
    <w:p w:rsidR="00C92388" w:rsidRPr="00C92388" w:rsidRDefault="00C92388" w:rsidP="00C92388">
      <w:pPr>
        <w:autoSpaceDE w:val="0"/>
        <w:autoSpaceDN w:val="0"/>
        <w:adjustRightInd w:val="0"/>
        <w:ind w:left="4962" w:firstLine="0"/>
        <w:jc w:val="center"/>
        <w:rPr>
          <w:rFonts w:ascii="Times New Roman" w:hAnsi="Times New Roman" w:cs="Times New Roman"/>
          <w:sz w:val="28"/>
          <w:szCs w:val="28"/>
        </w:rPr>
      </w:pPr>
      <w:r w:rsidRPr="00C92388">
        <w:rPr>
          <w:rFonts w:ascii="Times New Roman" w:hAnsi="Times New Roman" w:cs="Times New Roman"/>
          <w:sz w:val="28"/>
          <w:szCs w:val="28"/>
        </w:rPr>
        <w:t>Республики Алтай</w:t>
      </w:r>
    </w:p>
    <w:p w:rsidR="00C92388" w:rsidRPr="00C92388" w:rsidRDefault="00C92388" w:rsidP="00C92388">
      <w:pPr>
        <w:autoSpaceDE w:val="0"/>
        <w:autoSpaceDN w:val="0"/>
        <w:adjustRightInd w:val="0"/>
        <w:spacing w:after="160"/>
        <w:ind w:left="4962" w:firstLine="0"/>
        <w:jc w:val="center"/>
        <w:rPr>
          <w:rFonts w:ascii="Times New Roman" w:hAnsi="Times New Roman" w:cs="Times New Roman"/>
          <w:sz w:val="28"/>
          <w:szCs w:val="28"/>
        </w:rPr>
      </w:pPr>
      <w:r w:rsidRPr="00C92388">
        <w:rPr>
          <w:rFonts w:ascii="Times New Roman" w:hAnsi="Times New Roman" w:cs="Times New Roman"/>
          <w:sz w:val="28"/>
          <w:szCs w:val="28"/>
        </w:rPr>
        <w:t>от «____» ________20__ г. № ____</w:t>
      </w:r>
    </w:p>
    <w:p w:rsidR="00C92388" w:rsidRPr="00C92388" w:rsidRDefault="00C92388" w:rsidP="00C92388">
      <w:pPr>
        <w:spacing w:after="80" w:line="259" w:lineRule="auto"/>
        <w:ind w:left="4962" w:firstLine="0"/>
        <w:jc w:val="center"/>
        <w:rPr>
          <w:rFonts w:ascii="Times New Roman" w:hAnsi="Times New Roman" w:cs="Times New Roman"/>
          <w:sz w:val="28"/>
          <w:szCs w:val="28"/>
        </w:rPr>
      </w:pPr>
      <w:r w:rsidRPr="00C92388">
        <w:rPr>
          <w:rFonts w:ascii="Times New Roman" w:hAnsi="Times New Roman" w:cs="Times New Roman"/>
          <w:sz w:val="28"/>
          <w:szCs w:val="28"/>
        </w:rPr>
        <w:t>(форма)</w:t>
      </w:r>
    </w:p>
    <w:p w:rsidR="00C92388" w:rsidRPr="00C92388" w:rsidRDefault="00C92388" w:rsidP="00C92388">
      <w:pPr>
        <w:spacing w:after="80" w:line="259" w:lineRule="auto"/>
        <w:ind w:left="4962" w:firstLine="0"/>
        <w:jc w:val="center"/>
        <w:rPr>
          <w:rFonts w:ascii="Times New Roman" w:hAnsi="Times New Roman" w:cs="Times New Roman"/>
          <w:sz w:val="28"/>
          <w:szCs w:val="28"/>
        </w:rPr>
      </w:pPr>
    </w:p>
    <w:p w:rsidR="00C92388" w:rsidRPr="00C92388" w:rsidRDefault="00C92388" w:rsidP="00C92388">
      <w:pPr>
        <w:pBdr>
          <w:top w:val="single" w:sz="4" w:space="1" w:color="auto"/>
        </w:pBdr>
        <w:spacing w:line="40" w:lineRule="atLeast"/>
        <w:ind w:left="4962" w:firstLine="0"/>
        <w:jc w:val="center"/>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t>(в уполномоченный исполнительный орган государственной власти Республики Алтай)</w:t>
      </w:r>
    </w:p>
    <w:p w:rsidR="00C92388" w:rsidRPr="00C92388" w:rsidRDefault="00C92388" w:rsidP="00C92388">
      <w:pPr>
        <w:tabs>
          <w:tab w:val="right" w:pos="9923"/>
        </w:tabs>
        <w:spacing w:after="160" w:line="259" w:lineRule="auto"/>
        <w:ind w:left="4962" w:firstLine="0"/>
        <w:jc w:val="left"/>
        <w:rPr>
          <w:rFonts w:ascii="Times New Roman" w:hAnsi="Times New Roman" w:cs="Times New Roman"/>
          <w:sz w:val="28"/>
          <w:szCs w:val="28"/>
        </w:rPr>
      </w:pPr>
      <w:r w:rsidRPr="00C92388">
        <w:rPr>
          <w:rFonts w:ascii="Times New Roman" w:hAnsi="Times New Roman" w:cs="Times New Roman"/>
          <w:sz w:val="28"/>
          <w:szCs w:val="28"/>
        </w:rPr>
        <w:t>от гражданина (гражданки)</w:t>
      </w:r>
      <w:r w:rsidRPr="00C92388">
        <w:rPr>
          <w:rFonts w:ascii="Times New Roman" w:hAnsi="Times New Roman" w:cs="Times New Roman"/>
          <w:sz w:val="28"/>
          <w:szCs w:val="28"/>
        </w:rPr>
        <w:tab/>
      </w:r>
    </w:p>
    <w:p w:rsidR="00C92388" w:rsidRPr="00C92388" w:rsidRDefault="00C92388" w:rsidP="00C92388">
      <w:pPr>
        <w:pBdr>
          <w:top w:val="single" w:sz="4" w:space="1" w:color="auto"/>
        </w:pBdr>
        <w:spacing w:after="80" w:line="259" w:lineRule="auto"/>
        <w:ind w:left="4962" w:right="113" w:firstLine="0"/>
        <w:jc w:val="center"/>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lastRenderedPageBreak/>
        <w:t>(фамилия, имя и отчество (при наличии)</w:t>
      </w:r>
    </w:p>
    <w:p w:rsidR="00C92388" w:rsidRPr="00C92388" w:rsidRDefault="00C92388" w:rsidP="00C92388">
      <w:pPr>
        <w:spacing w:after="160" w:line="259" w:lineRule="auto"/>
        <w:ind w:left="4962" w:firstLine="0"/>
        <w:jc w:val="left"/>
        <w:rPr>
          <w:rFonts w:ascii="Times New Roman" w:hAnsi="Times New Roman" w:cs="Times New Roman"/>
          <w:sz w:val="28"/>
          <w:szCs w:val="28"/>
        </w:rPr>
      </w:pPr>
      <w:r w:rsidRPr="00C92388">
        <w:rPr>
          <w:rFonts w:ascii="Times New Roman" w:hAnsi="Times New Roman" w:cs="Times New Roman"/>
          <w:sz w:val="28"/>
          <w:szCs w:val="28"/>
        </w:rPr>
        <w:t>проживающего (проживающей) по адресу:</w:t>
      </w:r>
    </w:p>
    <w:p w:rsidR="00C92388" w:rsidRPr="00C92388" w:rsidRDefault="00C92388" w:rsidP="00C92388">
      <w:pPr>
        <w:pBdr>
          <w:top w:val="single" w:sz="4" w:space="1" w:color="auto"/>
        </w:pBdr>
        <w:spacing w:line="259" w:lineRule="auto"/>
        <w:ind w:left="4962" w:firstLine="0"/>
        <w:jc w:val="center"/>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t>(почтовый адрес)</w:t>
      </w:r>
    </w:p>
    <w:p w:rsidR="00C92388" w:rsidRPr="00C92388" w:rsidRDefault="00C92388" w:rsidP="00C92388">
      <w:pPr>
        <w:spacing w:before="240" w:line="259" w:lineRule="auto"/>
        <w:ind w:firstLine="0"/>
        <w:jc w:val="center"/>
        <w:rPr>
          <w:rFonts w:ascii="Times New Roman" w:hAnsi="Times New Roman" w:cs="Times New Roman"/>
          <w:b/>
          <w:bCs/>
          <w:sz w:val="28"/>
          <w:szCs w:val="28"/>
        </w:rPr>
      </w:pPr>
      <w:r w:rsidRPr="00C92388">
        <w:rPr>
          <w:rFonts w:ascii="Times New Roman" w:hAnsi="Times New Roman" w:cs="Times New Roman"/>
          <w:b/>
          <w:bCs/>
          <w:sz w:val="28"/>
          <w:szCs w:val="28"/>
        </w:rPr>
        <w:t xml:space="preserve">ЗАЯВЛЕНИЕ </w:t>
      </w:r>
    </w:p>
    <w:p w:rsidR="00C92388" w:rsidRPr="00C92388" w:rsidRDefault="00C92388" w:rsidP="00C92388">
      <w:pPr>
        <w:tabs>
          <w:tab w:val="right" w:pos="9923"/>
        </w:tabs>
        <w:spacing w:line="259" w:lineRule="auto"/>
        <w:ind w:firstLine="426"/>
        <w:jc w:val="left"/>
        <w:rPr>
          <w:rFonts w:ascii="Times New Roman" w:hAnsi="Times New Roman" w:cs="Times New Roman"/>
          <w:sz w:val="28"/>
          <w:szCs w:val="28"/>
        </w:rPr>
      </w:pPr>
      <w:r w:rsidRPr="00C92388">
        <w:rPr>
          <w:rFonts w:ascii="Times New Roman" w:hAnsi="Times New Roman" w:cs="Times New Roman"/>
          <w:sz w:val="28"/>
          <w:szCs w:val="28"/>
        </w:rPr>
        <w:t xml:space="preserve">Прошу предоставить мне,                                                                                            </w:t>
      </w:r>
    </w:p>
    <w:p w:rsidR="00C92388" w:rsidRPr="00C92388" w:rsidRDefault="00C92388" w:rsidP="00C92388">
      <w:pPr>
        <w:pBdr>
          <w:top w:val="single" w:sz="4" w:space="1" w:color="auto"/>
        </w:pBdr>
        <w:spacing w:after="160" w:line="259" w:lineRule="auto"/>
        <w:ind w:left="3062" w:right="113" w:firstLine="0"/>
        <w:jc w:val="center"/>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t>(фамилия, имя и отчество (при наличии), дата рождения)</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ind w:right="113" w:firstLine="0"/>
        <w:jc w:val="center"/>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t xml:space="preserve">(наименование документа, удостоверяющего личность гражданина Российской Федерации, </w:t>
      </w:r>
      <w:r w:rsidRPr="00C92388">
        <w:rPr>
          <w:rFonts w:ascii="Times New Roman" w:hAnsi="Times New Roman" w:cs="Times New Roman"/>
          <w:sz w:val="28"/>
          <w:szCs w:val="28"/>
          <w:vertAlign w:val="superscript"/>
        </w:rPr>
        <w:br/>
        <w:t>серия, номер, кем и когда выдан указанный документ)</w:t>
      </w:r>
    </w:p>
    <w:p w:rsidR="00C92388" w:rsidRPr="00C92388" w:rsidRDefault="00C92388" w:rsidP="00C92388">
      <w:pPr>
        <w:spacing w:line="259" w:lineRule="auto"/>
        <w:ind w:firstLine="0"/>
        <w:rPr>
          <w:rFonts w:ascii="Times New Roman" w:hAnsi="Times New Roman" w:cs="Times New Roman"/>
          <w:sz w:val="28"/>
          <w:szCs w:val="28"/>
        </w:rPr>
      </w:pPr>
      <w:r w:rsidRPr="00C92388">
        <w:rPr>
          <w:rFonts w:ascii="Times New Roman" w:hAnsi="Times New Roman" w:cs="Times New Roman"/>
          <w:sz w:val="28"/>
          <w:szCs w:val="28"/>
        </w:rPr>
        <w:t xml:space="preserve">право на меру социальной поддержки в виде социальной выплаты на приобретение жилого помещения в собственность, удостоверяемую сертификатом (далее - социальная выплата), в соответствии со статьей 1.1 </w:t>
      </w:r>
      <w:r w:rsidRPr="00C92388">
        <w:rPr>
          <w:rFonts w:ascii="Times New Roman CYR" w:eastAsia="Times New Roman" w:hAnsi="Times New Roman CYR" w:cs="Times New Roman CYR"/>
          <w:bCs/>
          <w:sz w:val="28"/>
          <w:szCs w:val="28"/>
          <w:lang w:eastAsia="ru-RU"/>
        </w:rPr>
        <w:t>Закона</w:t>
      </w:r>
      <w:r w:rsidRPr="00C92388">
        <w:rPr>
          <w:rFonts w:ascii="Times New Roman" w:eastAsia="Times New Roman" w:hAnsi="Times New Roman" w:cs="Times New Roman"/>
          <w:bCs/>
          <w:color w:val="000000"/>
          <w:spacing w:val="-6"/>
          <w:sz w:val="28"/>
          <w:szCs w:val="28"/>
          <w:lang w:eastAsia="ar-SA"/>
        </w:rPr>
        <w:t xml:space="preserve"> Республики Алтай от 26 марта 2013 года № 12 - 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w:t>
      </w:r>
      <w:r w:rsidRPr="00C92388">
        <w:rPr>
          <w:rFonts w:ascii="Times New Roman" w:hAnsi="Times New Roman" w:cs="Times New Roman"/>
          <w:sz w:val="28"/>
          <w:szCs w:val="28"/>
        </w:rPr>
        <w:t>пунктом 3 Порядка, условий предоставления и размера меры социальной поддержки в виде социальной выплаты на приобретение жилого помещения в собственность, удостоверяемой сертификатом, утвержденным постановлением Правительства Республики Алтай от «___»______2021 года № ____.</w:t>
      </w:r>
    </w:p>
    <w:p w:rsidR="00C92388" w:rsidRPr="00C92388" w:rsidRDefault="00C92388" w:rsidP="00C92388">
      <w:pPr>
        <w:spacing w:line="259" w:lineRule="auto"/>
        <w:ind w:firstLine="567"/>
        <w:jc w:val="left"/>
        <w:rPr>
          <w:rFonts w:ascii="Times New Roman" w:hAnsi="Times New Roman" w:cs="Times New Roman"/>
          <w:sz w:val="28"/>
          <w:szCs w:val="28"/>
        </w:rPr>
      </w:pPr>
      <w:r w:rsidRPr="00C92388">
        <w:rPr>
          <w:rFonts w:ascii="Times New Roman" w:hAnsi="Times New Roman" w:cs="Times New Roman"/>
          <w:sz w:val="28"/>
          <w:szCs w:val="28"/>
        </w:rPr>
        <w:t>К заявлению мною прилагаются следующие документы:</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spacing w:line="259" w:lineRule="auto"/>
        <w:ind w:right="113" w:firstLine="0"/>
        <w:jc w:val="center"/>
        <w:rPr>
          <w:rFonts w:ascii="Times New Roman" w:hAnsi="Times New Roman" w:cs="Times New Roman"/>
          <w:sz w:val="28"/>
          <w:szCs w:val="28"/>
        </w:rPr>
      </w:pPr>
      <w:r w:rsidRPr="00C92388">
        <w:rPr>
          <w:rFonts w:ascii="Times New Roman" w:hAnsi="Times New Roman" w:cs="Times New Roman"/>
          <w:sz w:val="28"/>
          <w:szCs w:val="28"/>
        </w:rPr>
        <w:t>(наименование и номер документа (при наличии), кем и когда выдан)</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spacing w:line="259" w:lineRule="auto"/>
        <w:ind w:right="113" w:firstLine="0"/>
        <w:jc w:val="center"/>
        <w:rPr>
          <w:rFonts w:ascii="Times New Roman" w:hAnsi="Times New Roman" w:cs="Times New Roman"/>
          <w:sz w:val="28"/>
          <w:szCs w:val="28"/>
        </w:rPr>
      </w:pPr>
      <w:r w:rsidRPr="00C92388">
        <w:rPr>
          <w:rFonts w:ascii="Times New Roman" w:hAnsi="Times New Roman" w:cs="Times New Roman"/>
          <w:sz w:val="28"/>
          <w:szCs w:val="28"/>
        </w:rPr>
        <w:t>(наименование и номер документа (при наличии), кем и когда выдан)</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spacing w:after="160" w:line="259" w:lineRule="auto"/>
        <w:ind w:right="113" w:firstLine="0"/>
        <w:jc w:val="center"/>
        <w:rPr>
          <w:rFonts w:ascii="Times New Roman" w:hAnsi="Times New Roman" w:cs="Times New Roman"/>
          <w:sz w:val="28"/>
          <w:szCs w:val="28"/>
        </w:rPr>
      </w:pPr>
      <w:r w:rsidRPr="00C92388">
        <w:rPr>
          <w:rFonts w:ascii="Times New Roman" w:hAnsi="Times New Roman" w:cs="Times New Roman"/>
          <w:sz w:val="28"/>
          <w:szCs w:val="28"/>
        </w:rPr>
        <w:t>(наименование и номер документа (при наличии), кем и когда выдан)</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spacing w:after="120" w:line="259" w:lineRule="auto"/>
        <w:ind w:right="113" w:firstLine="0"/>
        <w:jc w:val="center"/>
        <w:rPr>
          <w:rFonts w:ascii="Times New Roman" w:hAnsi="Times New Roman" w:cs="Times New Roman"/>
          <w:sz w:val="28"/>
          <w:szCs w:val="28"/>
        </w:rPr>
      </w:pPr>
      <w:r w:rsidRPr="00C92388">
        <w:rPr>
          <w:rFonts w:ascii="Times New Roman" w:hAnsi="Times New Roman" w:cs="Times New Roman"/>
          <w:sz w:val="28"/>
          <w:szCs w:val="28"/>
        </w:rPr>
        <w:t>(наименование и номер документа (при наличии), кем и когда выдан)</w:t>
      </w:r>
    </w:p>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r w:rsidRPr="00C92388">
        <w:rPr>
          <w:rFonts w:ascii="Times New Roman" w:hAnsi="Times New Roman" w:cs="Times New Roman"/>
          <w:sz w:val="28"/>
          <w:szCs w:val="28"/>
        </w:rPr>
        <w:tab/>
        <w:t>.</w:t>
      </w:r>
    </w:p>
    <w:p w:rsidR="00C92388" w:rsidRPr="00C92388" w:rsidRDefault="00C92388" w:rsidP="00C92388">
      <w:pPr>
        <w:pBdr>
          <w:top w:val="single" w:sz="4" w:space="1" w:color="auto"/>
        </w:pBdr>
        <w:spacing w:after="120" w:line="259" w:lineRule="auto"/>
        <w:ind w:right="113" w:firstLine="0"/>
        <w:jc w:val="center"/>
        <w:rPr>
          <w:rFonts w:ascii="Times New Roman" w:hAnsi="Times New Roman" w:cs="Times New Roman"/>
          <w:sz w:val="28"/>
          <w:szCs w:val="28"/>
        </w:rPr>
      </w:pPr>
      <w:r w:rsidRPr="00C92388">
        <w:rPr>
          <w:rFonts w:ascii="Times New Roman" w:hAnsi="Times New Roman" w:cs="Times New Roman"/>
          <w:sz w:val="28"/>
          <w:szCs w:val="28"/>
        </w:rPr>
        <w:t>(наименование и номер документа (при наличии), кем и когда выдан)</w:t>
      </w:r>
    </w:p>
    <w:tbl>
      <w:tblPr>
        <w:tblW w:w="9980" w:type="dxa"/>
        <w:tblLayout w:type="fixed"/>
        <w:tblCellMar>
          <w:left w:w="28" w:type="dxa"/>
          <w:right w:w="28" w:type="dxa"/>
        </w:tblCellMar>
        <w:tblLook w:val="0000" w:firstRow="0" w:lastRow="0" w:firstColumn="0" w:lastColumn="0" w:noHBand="0" w:noVBand="0"/>
      </w:tblPr>
      <w:tblGrid>
        <w:gridCol w:w="4876"/>
        <w:gridCol w:w="284"/>
        <w:gridCol w:w="2268"/>
        <w:gridCol w:w="284"/>
        <w:gridCol w:w="2268"/>
      </w:tblGrid>
      <w:tr w:rsidR="00C92388" w:rsidRPr="00C92388" w:rsidTr="00E328C2">
        <w:tc>
          <w:tcPr>
            <w:tcW w:w="4876"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(фамилия, имя и отчество (при наличии) заявителя)</w:t>
            </w: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(подпись)</w:t>
            </w: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(дата)</w:t>
            </w:r>
          </w:p>
        </w:tc>
      </w:tr>
    </w:tbl>
    <w:p w:rsidR="00C92388" w:rsidRPr="00C92388" w:rsidRDefault="00C92388" w:rsidP="00C92388">
      <w:pPr>
        <w:tabs>
          <w:tab w:val="right" w:pos="9923"/>
        </w:tabs>
        <w:spacing w:line="259" w:lineRule="auto"/>
        <w:ind w:firstLine="567"/>
        <w:rPr>
          <w:rFonts w:ascii="Times New Roman" w:hAnsi="Times New Roman" w:cs="Times New Roman"/>
          <w:sz w:val="28"/>
          <w:szCs w:val="28"/>
        </w:rPr>
      </w:pPr>
      <w:r w:rsidRPr="00C92388">
        <w:rPr>
          <w:rFonts w:ascii="Times New Roman" w:hAnsi="Times New Roman" w:cs="Times New Roman"/>
          <w:sz w:val="28"/>
          <w:szCs w:val="28"/>
        </w:rPr>
        <w:lastRenderedPageBreak/>
        <w:t xml:space="preserve">Я даю согласие в соответствии со статьей 9 Федерального закона </w:t>
      </w:r>
      <w:r w:rsidRPr="00C92388">
        <w:rPr>
          <w:rFonts w:ascii="Times New Roman" w:hAnsi="Times New Roman" w:cs="Times New Roman"/>
          <w:sz w:val="28"/>
          <w:szCs w:val="28"/>
        </w:rPr>
        <w:br/>
        <w:t>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членов моей семьи в целях получения права на социальную выплату,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в_________________________________________________________________</w:t>
      </w:r>
    </w:p>
    <w:p w:rsidR="00C92388" w:rsidRPr="00C92388" w:rsidRDefault="00C92388" w:rsidP="00C92388">
      <w:pPr>
        <w:tabs>
          <w:tab w:val="right" w:pos="9923"/>
        </w:tabs>
        <w:spacing w:line="259" w:lineRule="auto"/>
        <w:ind w:firstLine="567"/>
        <w:rPr>
          <w:rFonts w:ascii="Times New Roman" w:hAnsi="Times New Roman" w:cs="Times New Roman"/>
          <w:sz w:val="28"/>
          <w:szCs w:val="28"/>
          <w:vertAlign w:val="superscript"/>
        </w:rPr>
      </w:pPr>
      <w:r w:rsidRPr="00C92388">
        <w:rPr>
          <w:rFonts w:ascii="Times New Roman" w:hAnsi="Times New Roman" w:cs="Times New Roman"/>
          <w:sz w:val="28"/>
          <w:szCs w:val="28"/>
          <w:vertAlign w:val="superscript"/>
        </w:rPr>
        <w:t>(наименование уполномоченного исполнительного органа государственной власти Республики Алтай)</w:t>
      </w:r>
    </w:p>
    <w:p w:rsidR="00C92388" w:rsidRPr="00C92388" w:rsidRDefault="00C92388" w:rsidP="00C92388">
      <w:pPr>
        <w:tabs>
          <w:tab w:val="right" w:pos="9923"/>
        </w:tabs>
        <w:spacing w:line="259" w:lineRule="auto"/>
        <w:ind w:firstLine="0"/>
        <w:rPr>
          <w:rFonts w:ascii="Times New Roman" w:hAnsi="Times New Roman" w:cs="Times New Roman"/>
          <w:sz w:val="28"/>
          <w:szCs w:val="28"/>
        </w:rPr>
      </w:pPr>
      <w:r w:rsidRPr="00C92388">
        <w:rPr>
          <w:rFonts w:ascii="Times New Roman" w:hAnsi="Times New Roman" w:cs="Times New Roman"/>
          <w:sz w:val="28"/>
          <w:szCs w:val="28"/>
        </w:rPr>
        <w:t>для получения социальной выплаты на приобретения жилого помещения, удостоверяемой сертификатом.</w:t>
      </w:r>
    </w:p>
    <w:p w:rsidR="00C92388" w:rsidRPr="00C92388" w:rsidRDefault="00C92388" w:rsidP="00C92388">
      <w:pPr>
        <w:tabs>
          <w:tab w:val="right" w:pos="9923"/>
        </w:tabs>
        <w:spacing w:after="120" w:line="259" w:lineRule="auto"/>
        <w:ind w:firstLine="567"/>
        <w:rPr>
          <w:rFonts w:ascii="Times New Roman" w:hAnsi="Times New Roman" w:cs="Times New Roman"/>
          <w:sz w:val="28"/>
          <w:szCs w:val="28"/>
        </w:rPr>
      </w:pPr>
      <w:r w:rsidRPr="00C92388">
        <w:rPr>
          <w:rFonts w:ascii="Times New Roman" w:hAnsi="Times New Roman" w:cs="Times New Roman"/>
          <w:sz w:val="28"/>
          <w:szCs w:val="28"/>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законодательством.</w:t>
      </w:r>
    </w:p>
    <w:tbl>
      <w:tblPr>
        <w:tblW w:w="9980" w:type="dxa"/>
        <w:tblLayout w:type="fixed"/>
        <w:tblCellMar>
          <w:left w:w="28" w:type="dxa"/>
          <w:right w:w="28" w:type="dxa"/>
        </w:tblCellMar>
        <w:tblLook w:val="0000" w:firstRow="0" w:lastRow="0" w:firstColumn="0" w:lastColumn="0" w:noHBand="0" w:noVBand="0"/>
      </w:tblPr>
      <w:tblGrid>
        <w:gridCol w:w="4876"/>
        <w:gridCol w:w="284"/>
        <w:gridCol w:w="2268"/>
        <w:gridCol w:w="284"/>
        <w:gridCol w:w="2268"/>
      </w:tblGrid>
      <w:tr w:rsidR="00C92388" w:rsidRPr="00C92388" w:rsidTr="00E328C2">
        <w:tc>
          <w:tcPr>
            <w:tcW w:w="4876"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r>
      <w:tr w:rsidR="00C92388" w:rsidRPr="00C92388" w:rsidTr="00E328C2">
        <w:tc>
          <w:tcPr>
            <w:tcW w:w="4876"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(фамилия, имя и отчество (при наличии) заявителя)</w:t>
            </w: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(подпись)</w:t>
            </w: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(дата)</w:t>
            </w:r>
          </w:p>
        </w:tc>
      </w:tr>
    </w:tbl>
    <w:p w:rsidR="00C92388" w:rsidRPr="00C92388" w:rsidRDefault="00C92388" w:rsidP="00C92388">
      <w:pPr>
        <w:tabs>
          <w:tab w:val="right" w:pos="9923"/>
        </w:tabs>
        <w:spacing w:after="160" w:line="259" w:lineRule="auto"/>
        <w:ind w:firstLine="0"/>
        <w:jc w:val="left"/>
        <w:rPr>
          <w:rFonts w:ascii="Times New Roman" w:hAnsi="Times New Roman" w:cs="Times New Roman"/>
          <w:sz w:val="28"/>
          <w:szCs w:val="28"/>
        </w:rPr>
      </w:pPr>
    </w:p>
    <w:tbl>
      <w:tblPr>
        <w:tblW w:w="9980" w:type="dxa"/>
        <w:tblLayout w:type="fixed"/>
        <w:tblCellMar>
          <w:left w:w="28" w:type="dxa"/>
          <w:right w:w="28" w:type="dxa"/>
        </w:tblCellMar>
        <w:tblLook w:val="0000" w:firstRow="0" w:lastRow="0" w:firstColumn="0" w:lastColumn="0" w:noHBand="0" w:noVBand="0"/>
      </w:tblPr>
      <w:tblGrid>
        <w:gridCol w:w="4876"/>
        <w:gridCol w:w="284"/>
        <w:gridCol w:w="2268"/>
        <w:gridCol w:w="284"/>
        <w:gridCol w:w="2268"/>
      </w:tblGrid>
      <w:tr w:rsidR="00C92388" w:rsidRPr="00C92388" w:rsidTr="00E328C2">
        <w:tc>
          <w:tcPr>
            <w:tcW w:w="4876"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c>
          <w:tcPr>
            <w:tcW w:w="284" w:type="dxa"/>
            <w:tcBorders>
              <w:top w:val="nil"/>
              <w:left w:val="nil"/>
              <w:bottom w:val="nil"/>
              <w:right w:val="nil"/>
            </w:tcBorders>
            <w:vAlign w:val="bottom"/>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92388" w:rsidRPr="00C92388" w:rsidRDefault="00C92388" w:rsidP="00C92388">
            <w:pPr>
              <w:spacing w:after="160" w:line="259" w:lineRule="auto"/>
              <w:ind w:firstLine="0"/>
              <w:jc w:val="center"/>
              <w:rPr>
                <w:rFonts w:ascii="Times New Roman" w:hAnsi="Times New Roman" w:cs="Times New Roman"/>
                <w:sz w:val="28"/>
                <w:szCs w:val="28"/>
              </w:rPr>
            </w:pPr>
          </w:p>
        </w:tc>
      </w:tr>
      <w:tr w:rsidR="00C92388" w:rsidRPr="00C92388" w:rsidTr="00E328C2">
        <w:tc>
          <w:tcPr>
            <w:tcW w:w="4876" w:type="dxa"/>
            <w:tcBorders>
              <w:top w:val="nil"/>
              <w:left w:val="nil"/>
              <w:bottom w:val="nil"/>
              <w:right w:val="nil"/>
            </w:tcBorders>
          </w:tcPr>
          <w:p w:rsid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 xml:space="preserve">(фамилия, имя и отчество (при наличии) </w:t>
            </w:r>
            <w:r w:rsidRPr="00C92388">
              <w:rPr>
                <w:rFonts w:ascii="Times New Roman" w:hAnsi="Times New Roman" w:cs="Times New Roman"/>
                <w:sz w:val="28"/>
                <w:szCs w:val="28"/>
              </w:rPr>
              <w:br/>
              <w:t>совершеннолетнего члена семьи заявителя)</w:t>
            </w:r>
            <w:r w:rsidR="00E17F69">
              <w:rPr>
                <w:rFonts w:ascii="Times New Roman" w:hAnsi="Times New Roman" w:cs="Times New Roman"/>
                <w:sz w:val="28"/>
                <w:szCs w:val="28"/>
              </w:rPr>
              <w:t>»;</w:t>
            </w:r>
          </w:p>
          <w:p w:rsidR="00E17F69" w:rsidRPr="00C92388" w:rsidRDefault="00E17F69" w:rsidP="00C92388">
            <w:pPr>
              <w:spacing w:after="160" w:line="259" w:lineRule="auto"/>
              <w:ind w:firstLine="0"/>
              <w:jc w:val="center"/>
              <w:rPr>
                <w:rFonts w:ascii="Times New Roman" w:hAnsi="Times New Roman" w:cs="Times New Roman"/>
                <w:sz w:val="28"/>
                <w:szCs w:val="28"/>
              </w:rPr>
            </w:pP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(подпись)</w:t>
            </w:r>
          </w:p>
        </w:tc>
        <w:tc>
          <w:tcPr>
            <w:tcW w:w="284" w:type="dxa"/>
            <w:tcBorders>
              <w:top w:val="nil"/>
              <w:left w:val="nil"/>
              <w:bottom w:val="nil"/>
              <w:right w:val="nil"/>
            </w:tcBorders>
          </w:tcPr>
          <w:p w:rsidR="00C92388" w:rsidRPr="00C92388" w:rsidRDefault="00C92388" w:rsidP="00C92388">
            <w:pPr>
              <w:spacing w:after="160" w:line="259" w:lineRule="auto"/>
              <w:ind w:firstLine="0"/>
              <w:jc w:val="left"/>
              <w:rPr>
                <w:rFonts w:ascii="Times New Roman" w:hAnsi="Times New Roman" w:cs="Times New Roman"/>
                <w:sz w:val="28"/>
                <w:szCs w:val="28"/>
              </w:rPr>
            </w:pPr>
          </w:p>
        </w:tc>
        <w:tc>
          <w:tcPr>
            <w:tcW w:w="2268" w:type="dxa"/>
            <w:tcBorders>
              <w:top w:val="nil"/>
              <w:left w:val="nil"/>
              <w:bottom w:val="nil"/>
              <w:right w:val="nil"/>
            </w:tcBorders>
          </w:tcPr>
          <w:p w:rsidR="00C92388" w:rsidRPr="00C92388" w:rsidRDefault="00C92388" w:rsidP="00C92388">
            <w:pPr>
              <w:spacing w:after="160" w:line="259" w:lineRule="auto"/>
              <w:ind w:firstLine="0"/>
              <w:jc w:val="center"/>
              <w:rPr>
                <w:rFonts w:ascii="Times New Roman" w:hAnsi="Times New Roman" w:cs="Times New Roman"/>
                <w:sz w:val="28"/>
                <w:szCs w:val="28"/>
              </w:rPr>
            </w:pPr>
            <w:r w:rsidRPr="00C92388">
              <w:rPr>
                <w:rFonts w:ascii="Times New Roman" w:hAnsi="Times New Roman" w:cs="Times New Roman"/>
                <w:sz w:val="28"/>
                <w:szCs w:val="28"/>
              </w:rPr>
              <w:t>(дата)</w:t>
            </w:r>
          </w:p>
        </w:tc>
      </w:tr>
    </w:tbl>
    <w:p w:rsidR="00A64D6C" w:rsidRDefault="00140712" w:rsidP="00494517">
      <w:pPr>
        <w:ind w:firstLine="70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 В наименовании приложения № 3 к настоящему Порядку слова «</w:t>
      </w:r>
      <w:r w:rsidRPr="00140712">
        <w:rPr>
          <w:rFonts w:ascii="Times New Roman CYR" w:eastAsia="Times New Roman" w:hAnsi="Times New Roman CYR" w:cs="Times New Roman CYR"/>
          <w:sz w:val="28"/>
          <w:szCs w:val="28"/>
          <w:lang w:eastAsia="ru-RU"/>
        </w:rPr>
        <w:t>заключений мировых соглашений,</w:t>
      </w:r>
      <w:r>
        <w:rPr>
          <w:rFonts w:ascii="Times New Roman CYR" w:eastAsia="Times New Roman" w:hAnsi="Times New Roman CYR" w:cs="Times New Roman CYR"/>
          <w:sz w:val="28"/>
          <w:szCs w:val="28"/>
          <w:lang w:eastAsia="ru-RU"/>
        </w:rPr>
        <w:t>» исключить.</w:t>
      </w:r>
    </w:p>
    <w:p w:rsidR="009347C9" w:rsidRPr="00957D14" w:rsidRDefault="009347C9" w:rsidP="00957D14">
      <w:pPr>
        <w:ind w:firstLine="0"/>
        <w:rPr>
          <w:rFonts w:ascii="Times New Roman CYR" w:eastAsia="Times New Roman" w:hAnsi="Times New Roman CYR" w:cs="Times New Roman CYR"/>
          <w:sz w:val="28"/>
          <w:szCs w:val="28"/>
          <w:lang w:eastAsia="ru-RU"/>
        </w:rPr>
      </w:pPr>
    </w:p>
    <w:p w:rsidR="0046039A" w:rsidRDefault="0046039A" w:rsidP="0046039A">
      <w:pPr>
        <w:tabs>
          <w:tab w:val="left" w:pos="426"/>
        </w:tabs>
        <w:autoSpaceDE w:val="0"/>
        <w:autoSpaceDN w:val="0"/>
        <w:adjustRightInd w:val="0"/>
        <w:ind w:firstLine="0"/>
        <w:rPr>
          <w:rFonts w:ascii="Times New Roman CYR" w:eastAsia="Times New Roman" w:hAnsi="Times New Roman CYR" w:cs="Times New Roman CYR"/>
          <w:sz w:val="28"/>
          <w:szCs w:val="28"/>
        </w:rPr>
      </w:pPr>
    </w:p>
    <w:p w:rsidR="007E7DA5" w:rsidRPr="0046039A" w:rsidRDefault="007E7DA5" w:rsidP="0046039A">
      <w:pPr>
        <w:tabs>
          <w:tab w:val="left" w:pos="426"/>
        </w:tabs>
        <w:autoSpaceDE w:val="0"/>
        <w:autoSpaceDN w:val="0"/>
        <w:adjustRightInd w:val="0"/>
        <w:ind w:firstLine="0"/>
        <w:rPr>
          <w:rFonts w:ascii="Times New Roman CYR" w:eastAsia="Times New Roman" w:hAnsi="Times New Roman CYR" w:cs="Times New Roman CYR"/>
          <w:sz w:val="28"/>
          <w:szCs w:val="28"/>
        </w:rPr>
      </w:pPr>
    </w:p>
    <w:p w:rsidR="0046039A" w:rsidRPr="0046039A" w:rsidRDefault="0046039A" w:rsidP="0046039A">
      <w:pPr>
        <w:tabs>
          <w:tab w:val="left" w:pos="426"/>
        </w:tabs>
        <w:autoSpaceDE w:val="0"/>
        <w:autoSpaceDN w:val="0"/>
        <w:adjustRightInd w:val="0"/>
        <w:ind w:firstLine="0"/>
        <w:rPr>
          <w:rFonts w:ascii="Times New Roman" w:eastAsia="Times New Roman" w:hAnsi="Times New Roman" w:cs="Times New Roman"/>
          <w:bCs/>
          <w:sz w:val="28"/>
          <w:szCs w:val="28"/>
          <w:lang w:eastAsia="ru-RU"/>
        </w:rPr>
      </w:pPr>
      <w:r w:rsidRPr="0046039A">
        <w:rPr>
          <w:rFonts w:ascii="Times New Roman" w:eastAsia="Times New Roman" w:hAnsi="Times New Roman" w:cs="Times New Roman"/>
          <w:bCs/>
          <w:sz w:val="28"/>
          <w:szCs w:val="28"/>
          <w:lang w:eastAsia="ru-RU"/>
        </w:rPr>
        <w:t xml:space="preserve">   Глава Республики Алтай, </w:t>
      </w:r>
    </w:p>
    <w:p w:rsidR="0046039A" w:rsidRPr="0046039A" w:rsidRDefault="0046039A" w:rsidP="0046039A">
      <w:pPr>
        <w:tabs>
          <w:tab w:val="left" w:pos="426"/>
        </w:tabs>
        <w:autoSpaceDE w:val="0"/>
        <w:autoSpaceDN w:val="0"/>
        <w:adjustRightInd w:val="0"/>
        <w:ind w:firstLine="0"/>
        <w:rPr>
          <w:rFonts w:ascii="Times New Roman" w:eastAsia="Times New Roman" w:hAnsi="Times New Roman" w:cs="Times New Roman"/>
          <w:bCs/>
          <w:sz w:val="28"/>
          <w:szCs w:val="28"/>
          <w:lang w:eastAsia="ru-RU"/>
        </w:rPr>
      </w:pPr>
      <w:r w:rsidRPr="0046039A">
        <w:rPr>
          <w:rFonts w:ascii="Times New Roman" w:eastAsia="Times New Roman" w:hAnsi="Times New Roman" w:cs="Times New Roman"/>
          <w:bCs/>
          <w:sz w:val="28"/>
          <w:szCs w:val="28"/>
          <w:lang w:eastAsia="ru-RU"/>
        </w:rPr>
        <w:t xml:space="preserve">Председатель Правительства   </w:t>
      </w:r>
    </w:p>
    <w:p w:rsidR="0046039A" w:rsidRPr="0046039A" w:rsidRDefault="0046039A" w:rsidP="0046039A">
      <w:pPr>
        <w:tabs>
          <w:tab w:val="left" w:pos="426"/>
        </w:tabs>
        <w:autoSpaceDE w:val="0"/>
        <w:autoSpaceDN w:val="0"/>
        <w:adjustRightInd w:val="0"/>
        <w:ind w:firstLine="0"/>
        <w:rPr>
          <w:rFonts w:ascii="Times New Roman" w:eastAsia="Times New Roman" w:hAnsi="Times New Roman" w:cs="Times New Roman"/>
          <w:bCs/>
          <w:sz w:val="28"/>
          <w:szCs w:val="28"/>
          <w:lang w:eastAsia="ru-RU"/>
        </w:rPr>
      </w:pPr>
      <w:r w:rsidRPr="0046039A">
        <w:rPr>
          <w:rFonts w:ascii="Times New Roman" w:eastAsia="Times New Roman" w:hAnsi="Times New Roman" w:cs="Times New Roman"/>
          <w:bCs/>
          <w:sz w:val="28"/>
          <w:szCs w:val="28"/>
          <w:lang w:eastAsia="ru-RU"/>
        </w:rPr>
        <w:t xml:space="preserve">         Республики Алтай                                                                      О.Л. Хорохордин</w:t>
      </w:r>
    </w:p>
    <w:p w:rsidR="00070326" w:rsidRDefault="00070326" w:rsidP="0067262C">
      <w:pPr>
        <w:shd w:val="clear" w:color="auto" w:fill="FFFFFF"/>
        <w:spacing w:line="259" w:lineRule="auto"/>
        <w:ind w:firstLine="0"/>
        <w:jc w:val="center"/>
        <w:rPr>
          <w:rFonts w:ascii="Times New Roman" w:hAnsi="Times New Roman" w:cs="Times New Roman"/>
          <w:b/>
          <w:bCs/>
          <w:color w:val="000000"/>
          <w:spacing w:val="-3"/>
          <w:sz w:val="28"/>
          <w:szCs w:val="28"/>
        </w:rPr>
      </w:pPr>
    </w:p>
    <w:p w:rsidR="00070326" w:rsidRDefault="00070326" w:rsidP="0067262C">
      <w:pPr>
        <w:shd w:val="clear" w:color="auto" w:fill="FFFFFF"/>
        <w:spacing w:line="259" w:lineRule="auto"/>
        <w:ind w:firstLine="0"/>
        <w:jc w:val="center"/>
        <w:rPr>
          <w:rFonts w:ascii="Times New Roman" w:hAnsi="Times New Roman" w:cs="Times New Roman"/>
          <w:b/>
          <w:bCs/>
          <w:color w:val="000000"/>
          <w:spacing w:val="-3"/>
          <w:sz w:val="28"/>
          <w:szCs w:val="28"/>
        </w:rPr>
      </w:pPr>
    </w:p>
    <w:p w:rsidR="00070326" w:rsidRDefault="00070326" w:rsidP="0067262C">
      <w:pPr>
        <w:shd w:val="clear" w:color="auto" w:fill="FFFFFF"/>
        <w:spacing w:line="259" w:lineRule="auto"/>
        <w:ind w:firstLine="0"/>
        <w:jc w:val="center"/>
        <w:rPr>
          <w:rFonts w:ascii="Times New Roman" w:hAnsi="Times New Roman" w:cs="Times New Roman"/>
          <w:b/>
          <w:bCs/>
          <w:color w:val="000000"/>
          <w:spacing w:val="-3"/>
          <w:sz w:val="28"/>
          <w:szCs w:val="28"/>
        </w:rPr>
      </w:pPr>
    </w:p>
    <w:p w:rsidR="00070326" w:rsidRDefault="00070326" w:rsidP="0067262C">
      <w:pPr>
        <w:shd w:val="clear" w:color="auto" w:fill="FFFFFF"/>
        <w:spacing w:line="259" w:lineRule="auto"/>
        <w:ind w:firstLine="0"/>
        <w:jc w:val="center"/>
        <w:rPr>
          <w:rFonts w:ascii="Times New Roman" w:hAnsi="Times New Roman" w:cs="Times New Roman"/>
          <w:b/>
          <w:bCs/>
          <w:color w:val="000000"/>
          <w:spacing w:val="-3"/>
          <w:sz w:val="28"/>
          <w:szCs w:val="28"/>
        </w:rPr>
      </w:pPr>
    </w:p>
    <w:p w:rsidR="00070326" w:rsidRDefault="00070326" w:rsidP="0067262C">
      <w:pPr>
        <w:shd w:val="clear" w:color="auto" w:fill="FFFFFF"/>
        <w:spacing w:line="259" w:lineRule="auto"/>
        <w:ind w:firstLine="0"/>
        <w:jc w:val="center"/>
        <w:rPr>
          <w:rFonts w:ascii="Times New Roman" w:hAnsi="Times New Roman" w:cs="Times New Roman"/>
          <w:b/>
          <w:bCs/>
          <w:color w:val="000000"/>
          <w:spacing w:val="-3"/>
          <w:sz w:val="28"/>
          <w:szCs w:val="28"/>
        </w:rPr>
      </w:pPr>
    </w:p>
    <w:p w:rsidR="0046039A" w:rsidRPr="0046039A" w:rsidRDefault="0046039A" w:rsidP="0067262C">
      <w:pPr>
        <w:shd w:val="clear" w:color="auto" w:fill="FFFFFF"/>
        <w:spacing w:line="259" w:lineRule="auto"/>
        <w:ind w:firstLine="0"/>
        <w:jc w:val="center"/>
        <w:rPr>
          <w:rFonts w:ascii="Times New Roman" w:hAnsi="Times New Roman" w:cs="Times New Roman"/>
          <w:b/>
          <w:bCs/>
          <w:color w:val="000000"/>
          <w:spacing w:val="-3"/>
          <w:sz w:val="28"/>
          <w:szCs w:val="28"/>
        </w:rPr>
      </w:pPr>
      <w:bookmarkStart w:id="0" w:name="_GoBack"/>
      <w:bookmarkEnd w:id="0"/>
      <w:r w:rsidRPr="0046039A">
        <w:rPr>
          <w:rFonts w:ascii="Times New Roman" w:hAnsi="Times New Roman" w:cs="Times New Roman"/>
          <w:b/>
          <w:bCs/>
          <w:color w:val="000000"/>
          <w:spacing w:val="-3"/>
          <w:sz w:val="28"/>
          <w:szCs w:val="28"/>
        </w:rPr>
        <w:lastRenderedPageBreak/>
        <w:t>ПОЯСНИТЕЛЬНАЯ ЗАПИСКА</w:t>
      </w:r>
    </w:p>
    <w:p w:rsidR="0046039A" w:rsidRPr="0046039A" w:rsidRDefault="0046039A" w:rsidP="0067262C">
      <w:pPr>
        <w:snapToGrid w:val="0"/>
        <w:ind w:firstLine="0"/>
        <w:contextualSpacing/>
        <w:jc w:val="center"/>
        <w:rPr>
          <w:rFonts w:ascii="Times New Roman" w:hAnsi="Times New Roman" w:cs="Times New Roman"/>
          <w:b/>
          <w:bCs/>
          <w:i/>
          <w:iCs/>
          <w:color w:val="000000"/>
          <w:spacing w:val="-2"/>
        </w:rPr>
      </w:pPr>
      <w:r w:rsidRPr="0046039A">
        <w:rPr>
          <w:rFonts w:ascii="Times New Roman" w:eastAsia="Times New Roman" w:hAnsi="Times New Roman" w:cs="Times New Roman"/>
          <w:b/>
          <w:color w:val="000000"/>
          <w:sz w:val="28"/>
          <w:szCs w:val="28"/>
          <w:lang w:eastAsia="ar-SA"/>
        </w:rPr>
        <w:t>к проекту постановления Правительства Республики Алтай</w:t>
      </w:r>
    </w:p>
    <w:p w:rsidR="00D2777E" w:rsidRPr="00D2777E" w:rsidRDefault="00D2777E" w:rsidP="00D2777E">
      <w:pPr>
        <w:autoSpaceDE w:val="0"/>
        <w:autoSpaceDN w:val="0"/>
        <w:adjustRightInd w:val="0"/>
        <w:ind w:firstLine="0"/>
        <w:jc w:val="center"/>
        <w:rPr>
          <w:rFonts w:ascii="Times New Roman" w:hAnsi="Times New Roman" w:cs="Times New Roman"/>
          <w:b/>
          <w:sz w:val="28"/>
          <w:szCs w:val="28"/>
        </w:rPr>
      </w:pPr>
      <w:r w:rsidRPr="00D2777E">
        <w:rPr>
          <w:rFonts w:ascii="Times New Roman" w:hAnsi="Times New Roman" w:cs="Times New Roman"/>
          <w:b/>
          <w:sz w:val="28"/>
          <w:szCs w:val="28"/>
        </w:rPr>
        <w:t xml:space="preserve">О внесении изменений в Порядок, условия предоставления и размер меры социальной поддержки в виде социальной выплаты на приобретение жилого помещения в собственность, </w:t>
      </w:r>
    </w:p>
    <w:p w:rsidR="0046039A" w:rsidRPr="0046039A" w:rsidRDefault="00D2777E" w:rsidP="00D2777E">
      <w:pPr>
        <w:autoSpaceDE w:val="0"/>
        <w:autoSpaceDN w:val="0"/>
        <w:adjustRightInd w:val="0"/>
        <w:ind w:firstLine="0"/>
        <w:jc w:val="center"/>
        <w:rPr>
          <w:rFonts w:ascii="Times New Roman" w:hAnsi="Times New Roman" w:cs="Times New Roman"/>
          <w:b/>
          <w:bCs/>
          <w:i/>
          <w:iCs/>
          <w:color w:val="000000"/>
          <w:spacing w:val="-2"/>
        </w:rPr>
      </w:pPr>
      <w:r w:rsidRPr="00D2777E">
        <w:rPr>
          <w:rFonts w:ascii="Times New Roman" w:hAnsi="Times New Roman" w:cs="Times New Roman"/>
          <w:b/>
          <w:sz w:val="28"/>
          <w:szCs w:val="28"/>
        </w:rPr>
        <w:t>удостоверяемой сертификатом</w:t>
      </w:r>
    </w:p>
    <w:p w:rsidR="0046039A" w:rsidRPr="0046039A" w:rsidRDefault="0046039A" w:rsidP="001D4A4E">
      <w:pPr>
        <w:autoSpaceDN w:val="0"/>
        <w:adjustRightInd w:val="0"/>
        <w:spacing w:line="259" w:lineRule="auto"/>
        <w:ind w:firstLine="0"/>
        <w:rPr>
          <w:rFonts w:ascii="Times New Roman" w:hAnsi="Times New Roman" w:cs="Times New Roman"/>
          <w:sz w:val="28"/>
          <w:szCs w:val="28"/>
        </w:rPr>
      </w:pPr>
    </w:p>
    <w:p w:rsidR="0046039A" w:rsidRPr="0046039A" w:rsidRDefault="0046039A" w:rsidP="001D4A4E">
      <w:pPr>
        <w:widowControl w:val="0"/>
        <w:suppressAutoHyphens/>
        <w:autoSpaceDE w:val="0"/>
        <w:autoSpaceDN w:val="0"/>
        <w:adjustRightInd w:val="0"/>
        <w:rPr>
          <w:rFonts w:ascii="Times New Roman" w:eastAsia="Times New Roman" w:hAnsi="Times New Roman" w:cs="Times New Roman"/>
          <w:sz w:val="28"/>
          <w:szCs w:val="24"/>
          <w:lang w:eastAsia="ar-SA"/>
        </w:rPr>
      </w:pPr>
      <w:r w:rsidRPr="0046039A">
        <w:rPr>
          <w:rFonts w:ascii="Times New Roman" w:eastAsia="Times New Roman" w:hAnsi="Times New Roman" w:cs="Times New Roman"/>
          <w:sz w:val="28"/>
          <w:szCs w:val="24"/>
          <w:lang w:eastAsia="ar-SA"/>
        </w:rPr>
        <w:t>Субъектом нормотворческой деятельности является Правительство Республики Алтай.</w:t>
      </w:r>
    </w:p>
    <w:p w:rsidR="0046039A" w:rsidRPr="004D2574" w:rsidRDefault="0046039A" w:rsidP="004D2574">
      <w:pPr>
        <w:widowControl w:val="0"/>
        <w:suppressAutoHyphens/>
        <w:autoSpaceDE w:val="0"/>
        <w:autoSpaceDN w:val="0"/>
        <w:adjustRightInd w:val="0"/>
        <w:rPr>
          <w:rFonts w:ascii="Times New Roman" w:hAnsi="Times New Roman" w:cs="Times New Roman"/>
          <w:sz w:val="28"/>
          <w:szCs w:val="28"/>
        </w:rPr>
      </w:pPr>
      <w:r w:rsidRPr="0046039A">
        <w:rPr>
          <w:rFonts w:ascii="Times New Roman" w:eastAsia="Times New Roman" w:hAnsi="Times New Roman" w:cs="Times New Roman"/>
          <w:sz w:val="28"/>
          <w:szCs w:val="24"/>
          <w:lang w:eastAsia="ar-SA"/>
        </w:rPr>
        <w:t>Разработчиком проекта постановления Правительства Республики Алтай «</w:t>
      </w:r>
      <w:r w:rsidR="004D2574" w:rsidRPr="004D2574">
        <w:rPr>
          <w:rFonts w:ascii="Times New Roman" w:hAnsi="Times New Roman" w:cs="Times New Roman"/>
          <w:sz w:val="28"/>
          <w:szCs w:val="28"/>
        </w:rPr>
        <w:t>О внесении изменений в Порядок, условия предоставления и размер меры социальной поддержки в виде социальной выплаты на приобретение жилого п</w:t>
      </w:r>
      <w:r w:rsidR="004D2574">
        <w:rPr>
          <w:rFonts w:ascii="Times New Roman" w:hAnsi="Times New Roman" w:cs="Times New Roman"/>
          <w:sz w:val="28"/>
          <w:szCs w:val="28"/>
        </w:rPr>
        <w:t xml:space="preserve">омещения в собственность, </w:t>
      </w:r>
      <w:r w:rsidR="004D2574" w:rsidRPr="004D2574">
        <w:rPr>
          <w:rFonts w:ascii="Times New Roman" w:hAnsi="Times New Roman" w:cs="Times New Roman"/>
          <w:sz w:val="28"/>
          <w:szCs w:val="28"/>
        </w:rPr>
        <w:t>удостоверяемой сертификатом</w:t>
      </w:r>
      <w:r w:rsidRPr="0046039A">
        <w:rPr>
          <w:rFonts w:ascii="Times New Roman" w:eastAsia="Times New Roman" w:hAnsi="Times New Roman" w:cs="Times New Roman"/>
          <w:sz w:val="28"/>
          <w:szCs w:val="28"/>
          <w:lang w:eastAsia="ru-RU"/>
        </w:rPr>
        <w:t xml:space="preserve">» </w:t>
      </w:r>
      <w:r w:rsidR="00B429F1">
        <w:rPr>
          <w:rFonts w:ascii="Times New Roman" w:eastAsia="Times New Roman" w:hAnsi="Times New Roman" w:cs="Times New Roman"/>
          <w:sz w:val="28"/>
          <w:szCs w:val="24"/>
          <w:lang w:eastAsia="ar-SA"/>
        </w:rPr>
        <w:t>(далее -</w:t>
      </w:r>
      <w:r w:rsidRPr="0046039A">
        <w:rPr>
          <w:rFonts w:ascii="Times New Roman" w:eastAsia="Times New Roman" w:hAnsi="Times New Roman" w:cs="Times New Roman"/>
          <w:sz w:val="28"/>
          <w:szCs w:val="24"/>
          <w:lang w:eastAsia="ar-SA"/>
        </w:rPr>
        <w:t xml:space="preserve"> проект постановления) является Министерство экономического развития Республики Алтай (далее - Министерство).</w:t>
      </w:r>
      <w:r w:rsidRPr="0046039A">
        <w:rPr>
          <w:rFonts w:ascii="Times New Roman" w:eastAsia="Times New Roman" w:hAnsi="Times New Roman" w:cs="Times New Roman"/>
          <w:sz w:val="28"/>
          <w:szCs w:val="28"/>
          <w:lang w:eastAsia="ru-RU"/>
        </w:rPr>
        <w:t xml:space="preserve"> </w:t>
      </w:r>
    </w:p>
    <w:p w:rsidR="0046039A" w:rsidRDefault="0046039A" w:rsidP="00B94186">
      <w:pPr>
        <w:autoSpaceDN w:val="0"/>
        <w:adjustRightInd w:val="0"/>
        <w:spacing w:line="259" w:lineRule="auto"/>
        <w:rPr>
          <w:rFonts w:ascii="Times New Roman" w:hAnsi="Times New Roman" w:cs="Times New Roman"/>
          <w:sz w:val="28"/>
          <w:szCs w:val="28"/>
        </w:rPr>
      </w:pPr>
      <w:r w:rsidRPr="0046039A">
        <w:rPr>
          <w:rFonts w:ascii="Times New Roman" w:hAnsi="Times New Roman" w:cs="Times New Roman"/>
          <w:sz w:val="28"/>
          <w:szCs w:val="28"/>
        </w:rPr>
        <w:t xml:space="preserve">Проектом постановления предлагается </w:t>
      </w:r>
      <w:r w:rsidR="004D2574">
        <w:rPr>
          <w:rFonts w:ascii="Times New Roman" w:hAnsi="Times New Roman" w:cs="Times New Roman"/>
          <w:sz w:val="28"/>
          <w:szCs w:val="28"/>
        </w:rPr>
        <w:t xml:space="preserve">внести изменения в </w:t>
      </w:r>
      <w:r w:rsidR="0067262C">
        <w:rPr>
          <w:rFonts w:ascii="Times New Roman" w:hAnsi="Times New Roman" w:cs="Times New Roman"/>
          <w:sz w:val="28"/>
          <w:szCs w:val="28"/>
        </w:rPr>
        <w:t>порядок и условия однократного предоставления</w:t>
      </w:r>
      <w:r w:rsidR="00F47557">
        <w:rPr>
          <w:rFonts w:ascii="Times New Roman" w:hAnsi="Times New Roman" w:cs="Times New Roman"/>
          <w:sz w:val="28"/>
          <w:szCs w:val="28"/>
        </w:rPr>
        <w:t xml:space="preserve"> </w:t>
      </w:r>
      <w:r w:rsidR="0067262C">
        <w:rPr>
          <w:rFonts w:ascii="Times New Roman" w:hAnsi="Times New Roman" w:cs="Times New Roman"/>
          <w:sz w:val="28"/>
          <w:szCs w:val="28"/>
        </w:rPr>
        <w:t>меры</w:t>
      </w:r>
      <w:r w:rsidRPr="0046039A">
        <w:rPr>
          <w:rFonts w:ascii="Times New Roman" w:hAnsi="Times New Roman" w:cs="Times New Roman"/>
          <w:sz w:val="28"/>
          <w:szCs w:val="28"/>
        </w:rPr>
        <w:t xml:space="preserve"> </w:t>
      </w:r>
      <w:r w:rsidR="00F47557" w:rsidRPr="0046039A">
        <w:rPr>
          <w:rFonts w:ascii="Times New Roman" w:eastAsia="Times New Roman" w:hAnsi="Times New Roman" w:cs="Times New Roman"/>
          <w:sz w:val="28"/>
          <w:szCs w:val="28"/>
        </w:rPr>
        <w:t xml:space="preserve">социальной поддержки </w:t>
      </w:r>
      <w:r w:rsidR="00F47557">
        <w:rPr>
          <w:rFonts w:ascii="Times New Roman" w:hAnsi="Times New Roman" w:cs="Times New Roman"/>
          <w:sz w:val="28"/>
          <w:szCs w:val="28"/>
        </w:rPr>
        <w:t>л</w:t>
      </w:r>
      <w:r w:rsidR="00F47557" w:rsidRPr="00E4765B">
        <w:rPr>
          <w:rFonts w:ascii="Times New Roman" w:hAnsi="Times New Roman" w:cs="Times New Roman"/>
          <w:sz w:val="28"/>
          <w:szCs w:val="28"/>
        </w:rPr>
        <w:t xml:space="preserve">ицам, </w:t>
      </w:r>
      <w:r w:rsidR="00C05B34" w:rsidRPr="00C05B34">
        <w:rPr>
          <w:rFonts w:ascii="Times New Roman" w:hAnsi="Times New Roman" w:cs="Times New Roman"/>
          <w:sz w:val="28"/>
          <w:szCs w:val="28"/>
        </w:rPr>
        <w:t xml:space="preserve">указанным в части 1 статьи 1 Закона Республики Алтай от 26 марта 2013 года №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w:t>
      </w:r>
      <w:r w:rsidR="00C05B34">
        <w:rPr>
          <w:rFonts w:ascii="Times New Roman" w:hAnsi="Times New Roman" w:cs="Times New Roman"/>
          <w:sz w:val="28"/>
          <w:szCs w:val="28"/>
        </w:rPr>
        <w:t>на территории Республики Алтай»</w:t>
      </w:r>
      <w:r w:rsidR="00F47557" w:rsidRPr="00E4765B">
        <w:rPr>
          <w:rFonts w:ascii="Times New Roman" w:hAnsi="Times New Roman" w:cs="Times New Roman"/>
          <w:sz w:val="28"/>
          <w:szCs w:val="28"/>
        </w:rPr>
        <w:t xml:space="preserve">, </w:t>
      </w:r>
      <w:r w:rsidR="004D2574" w:rsidRPr="001F2F7E">
        <w:rPr>
          <w:rFonts w:ascii="Times New Roman" w:hAnsi="Times New Roman" w:cs="Times New Roman"/>
          <w:sz w:val="28"/>
          <w:szCs w:val="28"/>
        </w:rPr>
        <w:t xml:space="preserve">достигшим возраста 23 лет, проживающим на территории Республики Алтай, в отношении которых отсутствует факт совершения сделок в отношении ранее занимаемого жилого помещения (намеренного ухудшения жилищных условий) в течение последних пяти лет, признанных адаптированными к самостоятельной жизни в порядке, установленном Правительством Республики Алтай, имеющих право на дополнительную меру социальной поддержки в виде однократного предоставления социальной выплаты на приобретение жилых помещений в собственность таких лиц либо в общую собственность таких лиц и членов их семей, удостоверяемой сертификатом по форме согласно приложению № 1 к настоящему Порядку (далее соответственно - социальная выплата, сертификат), в случаях предусмотренных указанным Порядком </w:t>
      </w:r>
      <w:r w:rsidRPr="001F2F7E">
        <w:rPr>
          <w:rFonts w:ascii="Times New Roman" w:hAnsi="Times New Roman" w:cs="Times New Roman"/>
          <w:sz w:val="28"/>
          <w:szCs w:val="28"/>
        </w:rPr>
        <w:t>финансируемую за счет средств республиканского бюджета Республики Алтай в пределах бюджетных ассигнований, установленных на текущий финансовый год.</w:t>
      </w:r>
    </w:p>
    <w:p w:rsidR="0046039A" w:rsidRPr="0046039A" w:rsidRDefault="0046039A" w:rsidP="00B94186">
      <w:pPr>
        <w:autoSpaceDN w:val="0"/>
        <w:adjustRightInd w:val="0"/>
        <w:spacing w:line="259" w:lineRule="auto"/>
        <w:rPr>
          <w:rFonts w:ascii="Times New Roman" w:hAnsi="Times New Roman" w:cs="Times New Roman"/>
          <w:sz w:val="28"/>
          <w:szCs w:val="28"/>
        </w:rPr>
      </w:pPr>
      <w:r w:rsidRPr="0046039A">
        <w:rPr>
          <w:rFonts w:ascii="Times New Roman" w:hAnsi="Times New Roman" w:cs="Times New Roman"/>
          <w:sz w:val="28"/>
          <w:szCs w:val="28"/>
        </w:rPr>
        <w:t>Правовым основанием принятия проекта постановления являются:</w:t>
      </w:r>
    </w:p>
    <w:p w:rsidR="0046039A" w:rsidRPr="0046039A" w:rsidRDefault="0046039A" w:rsidP="00B94186">
      <w:pPr>
        <w:autoSpaceDN w:val="0"/>
        <w:adjustRightInd w:val="0"/>
        <w:spacing w:line="259" w:lineRule="auto"/>
        <w:rPr>
          <w:rFonts w:ascii="Times New Roman" w:hAnsi="Times New Roman" w:cs="Times New Roman"/>
          <w:sz w:val="28"/>
          <w:szCs w:val="28"/>
        </w:rPr>
      </w:pPr>
      <w:r w:rsidRPr="0046039A">
        <w:rPr>
          <w:rFonts w:ascii="Times New Roman" w:hAnsi="Times New Roman" w:cs="Times New Roman"/>
          <w:sz w:val="28"/>
          <w:szCs w:val="28"/>
        </w:rPr>
        <w:t xml:space="preserve">1) часть 2 и часть 3 статьи 40 Конституции Российской Федерации, согласно которым конституционное право на жилище предполагает обязанность создания органами государственной власти и органами местного самоуправления условий для его осуществления, для предоставления жилья бесплатно или за доступную плату из государственных и других жилищных </w:t>
      </w:r>
      <w:r w:rsidRPr="0046039A">
        <w:rPr>
          <w:rFonts w:ascii="Times New Roman" w:hAnsi="Times New Roman" w:cs="Times New Roman"/>
          <w:sz w:val="28"/>
          <w:szCs w:val="28"/>
        </w:rPr>
        <w:lastRenderedPageBreak/>
        <w:t>фондов малоимущим и иным указанным в законе гражданам, нуждающимся в жилье;</w:t>
      </w:r>
    </w:p>
    <w:p w:rsidR="0046039A" w:rsidRPr="0046039A" w:rsidRDefault="0046039A" w:rsidP="00B94186">
      <w:pPr>
        <w:autoSpaceDN w:val="0"/>
        <w:adjustRightInd w:val="0"/>
        <w:spacing w:line="259" w:lineRule="auto"/>
        <w:rPr>
          <w:rFonts w:ascii="Times New Roman" w:hAnsi="Times New Roman" w:cs="Times New Roman"/>
          <w:sz w:val="28"/>
          <w:szCs w:val="28"/>
        </w:rPr>
      </w:pPr>
      <w:r w:rsidRPr="0046039A">
        <w:rPr>
          <w:rFonts w:ascii="Times New Roman" w:hAnsi="Times New Roman" w:cs="Times New Roman"/>
          <w:sz w:val="28"/>
          <w:szCs w:val="28"/>
        </w:rPr>
        <w:t>2) часть 2 и часть 3 статьи 13 Гражданского процессуального кодекса Российской Федерации, согласно которым вступившие в законную силу судебные постановления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Неисполнение судебного постановления, а равно иное неуважение к суду, влечет за собой ответственность, предусмотренную федеральным законом;</w:t>
      </w:r>
    </w:p>
    <w:p w:rsidR="0046039A" w:rsidRPr="0046039A" w:rsidRDefault="0046039A" w:rsidP="00B94186">
      <w:pPr>
        <w:autoSpaceDN w:val="0"/>
        <w:adjustRightInd w:val="0"/>
        <w:spacing w:line="259" w:lineRule="auto"/>
        <w:rPr>
          <w:rFonts w:ascii="Times New Roman" w:hAnsi="Times New Roman" w:cs="Times New Roman"/>
          <w:sz w:val="28"/>
          <w:szCs w:val="28"/>
        </w:rPr>
      </w:pPr>
      <w:r w:rsidRPr="0046039A">
        <w:rPr>
          <w:rFonts w:ascii="Times New Roman" w:hAnsi="Times New Roman" w:cs="Times New Roman"/>
          <w:sz w:val="28"/>
          <w:szCs w:val="28"/>
        </w:rPr>
        <w:t>3) пункт 8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согласно которому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6039A" w:rsidRPr="0046039A" w:rsidRDefault="0046039A" w:rsidP="00B94186">
      <w:pPr>
        <w:autoSpaceDE w:val="0"/>
        <w:autoSpaceDN w:val="0"/>
        <w:adjustRightInd w:val="0"/>
        <w:rPr>
          <w:rFonts w:ascii="Times New Roman" w:eastAsia="Times New Roman" w:hAnsi="Times New Roman" w:cs="Times New Roman"/>
          <w:sz w:val="28"/>
          <w:szCs w:val="28"/>
          <w:highlight w:val="yellow"/>
        </w:rPr>
      </w:pPr>
      <w:r w:rsidRPr="0046039A">
        <w:rPr>
          <w:rFonts w:ascii="Times New Roman" w:hAnsi="Times New Roman" w:cs="Times New Roman"/>
          <w:sz w:val="28"/>
          <w:szCs w:val="28"/>
        </w:rPr>
        <w:t>4)</w:t>
      </w:r>
      <w:r w:rsidRPr="0046039A">
        <w:rPr>
          <w:rFonts w:ascii="Times New Roman" w:eastAsia="Times New Roman" w:hAnsi="Times New Roman" w:cs="Times New Roman"/>
          <w:sz w:val="28"/>
          <w:szCs w:val="28"/>
        </w:rPr>
        <w:t xml:space="preserve"> часть 1 статьи Закона</w:t>
      </w:r>
      <w:r w:rsidRPr="0046039A">
        <w:rPr>
          <w:rFonts w:ascii="Times New Roman" w:eastAsia="Times New Roman" w:hAnsi="Times New Roman" w:cs="Times New Roman"/>
          <w:sz w:val="28"/>
          <w:szCs w:val="28"/>
          <w:lang w:eastAsia="ar-SA"/>
        </w:rPr>
        <w:t xml:space="preserve"> Республики Алтай от 26 марта 2013 года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w:t>
      </w:r>
      <w:r w:rsidRPr="0046039A">
        <w:rPr>
          <w:rFonts w:ascii="Times New Roman" w:eastAsia="Times New Roman" w:hAnsi="Times New Roman" w:cs="Times New Roman"/>
          <w:sz w:val="28"/>
          <w:szCs w:val="28"/>
        </w:rPr>
        <w:t>согласно которой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Правительством Республики Алтай или уполномоченным им исполнительным органом государственной власти Республики Алтай (далее - уполномоченный орган) в порядке, установленном Правительством Республики Алтай,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6039A" w:rsidRPr="0046039A" w:rsidRDefault="0046039A" w:rsidP="00B94186">
      <w:pPr>
        <w:tabs>
          <w:tab w:val="decimal" w:pos="709"/>
        </w:tabs>
        <w:rPr>
          <w:rFonts w:ascii="Times New Roman" w:eastAsia="Times New Roman" w:hAnsi="Times New Roman" w:cs="Times New Roman"/>
          <w:sz w:val="28"/>
          <w:szCs w:val="28"/>
          <w:lang w:eastAsia="ru-RU"/>
        </w:rPr>
      </w:pPr>
      <w:r w:rsidRPr="0046039A">
        <w:rPr>
          <w:rFonts w:ascii="Times New Roman" w:hAnsi="Times New Roman" w:cs="Times New Roman"/>
          <w:color w:val="1C1E21"/>
          <w:spacing w:val="6"/>
          <w:sz w:val="28"/>
          <w:szCs w:val="28"/>
        </w:rPr>
        <w:t xml:space="preserve">5) </w:t>
      </w:r>
      <w:r w:rsidRPr="0046039A">
        <w:rPr>
          <w:rFonts w:ascii="Times New Roman" w:eastAsia="Times New Roman" w:hAnsi="Times New Roman" w:cs="Times New Roman"/>
          <w:sz w:val="28"/>
          <w:szCs w:val="28"/>
          <w:lang w:eastAsia="ru-RU"/>
        </w:rPr>
        <w:t xml:space="preserve">часть 1 статьи 11, часть 1 статьи 20 и часть 2 статьи 40 Закона Республики Алтай от 5 марта 2008 года № 18-РЗ «О нормативных правовых актах Республики Алтай», согласно которым Правительство Республики </w:t>
      </w:r>
      <w:r w:rsidRPr="0046039A">
        <w:rPr>
          <w:rFonts w:ascii="Times New Roman" w:eastAsia="Times New Roman" w:hAnsi="Times New Roman" w:cs="Times New Roman"/>
          <w:sz w:val="28"/>
          <w:szCs w:val="28"/>
          <w:lang w:eastAsia="ru-RU"/>
        </w:rPr>
        <w:lastRenderedPageBreak/>
        <w:t>Алтай по вопросам, входящим в его компетенцию, издает в соответствии с установленной процедурой правовые акты в форме постановлений.</w:t>
      </w:r>
    </w:p>
    <w:p w:rsidR="0046039A" w:rsidRPr="0046039A" w:rsidRDefault="0046039A" w:rsidP="00B94186">
      <w:pPr>
        <w:widowControl w:val="0"/>
        <w:suppressAutoHyphens/>
        <w:autoSpaceDE w:val="0"/>
        <w:autoSpaceDN w:val="0"/>
        <w:adjustRightInd w:val="0"/>
        <w:rPr>
          <w:rFonts w:ascii="Times New Roman" w:eastAsia="Times New Roman" w:hAnsi="Times New Roman" w:cs="Times New Roman"/>
          <w:sz w:val="28"/>
          <w:szCs w:val="24"/>
          <w:lang w:eastAsia="ar-SA"/>
        </w:rPr>
      </w:pPr>
      <w:r w:rsidRPr="0046039A">
        <w:rPr>
          <w:rFonts w:ascii="Times New Roman" w:eastAsia="Times New Roman" w:hAnsi="Times New Roman" w:cs="Times New Roman"/>
          <w:sz w:val="28"/>
          <w:szCs w:val="24"/>
          <w:lang w:eastAsia="ar-SA"/>
        </w:rPr>
        <w:t>В отношении проекта постановления не требуется проведения оценки регулирующего воздействия в связи с тем,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w:t>
      </w:r>
    </w:p>
    <w:p w:rsidR="0046039A" w:rsidRPr="0046039A" w:rsidRDefault="0046039A" w:rsidP="00B94186">
      <w:pPr>
        <w:widowControl w:val="0"/>
        <w:suppressAutoHyphens/>
        <w:autoSpaceDE w:val="0"/>
        <w:autoSpaceDN w:val="0"/>
        <w:adjustRightInd w:val="0"/>
        <w:rPr>
          <w:rFonts w:ascii="Times New Roman" w:eastAsia="Times New Roman" w:hAnsi="Times New Roman" w:cs="Times New Roman"/>
          <w:sz w:val="28"/>
          <w:szCs w:val="24"/>
          <w:lang w:eastAsia="ar-SA"/>
        </w:rPr>
      </w:pPr>
      <w:r w:rsidRPr="0046039A">
        <w:rPr>
          <w:rFonts w:ascii="Times New Roman" w:eastAsia="Times New Roman" w:hAnsi="Times New Roman" w:cs="Times New Roman"/>
          <w:sz w:val="28"/>
          <w:szCs w:val="24"/>
          <w:lang w:eastAsia="ar-SA"/>
        </w:rPr>
        <w:t>Министерством 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46039A" w:rsidRPr="0046039A" w:rsidRDefault="0046039A" w:rsidP="00B94186">
      <w:pPr>
        <w:spacing w:line="259" w:lineRule="auto"/>
        <w:rPr>
          <w:rFonts w:ascii="Times New Roman" w:hAnsi="Times New Roman" w:cs="Times New Roman"/>
          <w:sz w:val="28"/>
          <w:szCs w:val="28"/>
          <w:lang w:eastAsia="ru-RU"/>
        </w:rPr>
      </w:pPr>
      <w:r w:rsidRPr="0046039A">
        <w:rPr>
          <w:rFonts w:ascii="Times New Roman" w:hAnsi="Times New Roman" w:cs="Times New Roman"/>
          <w:sz w:val="28"/>
          <w:szCs w:val="28"/>
          <w:lang w:eastAsia="ru-RU"/>
        </w:rPr>
        <w:t>Принятие проекта постановления потребует дополнительных расходов, финансируемых за счет средств республиканского бюджета Республики Алтай.</w:t>
      </w:r>
    </w:p>
    <w:p w:rsidR="0046039A" w:rsidRPr="0046039A" w:rsidRDefault="0046039A" w:rsidP="007011F3">
      <w:pPr>
        <w:spacing w:line="259" w:lineRule="auto"/>
        <w:ind w:right="-5"/>
        <w:outlineLvl w:val="0"/>
        <w:rPr>
          <w:rFonts w:ascii="Times New Roman" w:hAnsi="Times New Roman" w:cs="Times New Roman"/>
          <w:sz w:val="28"/>
          <w:szCs w:val="28"/>
          <w:lang w:eastAsia="ru-RU"/>
        </w:rPr>
      </w:pPr>
      <w:r w:rsidRPr="0046039A">
        <w:rPr>
          <w:rFonts w:ascii="Times New Roman" w:hAnsi="Times New Roman" w:cs="Times New Roman"/>
          <w:sz w:val="28"/>
          <w:szCs w:val="28"/>
          <w:lang w:eastAsia="ru-RU"/>
        </w:rPr>
        <w:t xml:space="preserve">Принятие проекта постановления </w:t>
      </w:r>
      <w:r w:rsidR="007011F3">
        <w:rPr>
          <w:rFonts w:ascii="Times New Roman" w:hAnsi="Times New Roman" w:cs="Times New Roman"/>
          <w:sz w:val="28"/>
          <w:szCs w:val="28"/>
          <w:lang w:eastAsia="ru-RU"/>
        </w:rPr>
        <w:t xml:space="preserve">не </w:t>
      </w:r>
      <w:r w:rsidRPr="0046039A">
        <w:rPr>
          <w:rFonts w:ascii="Times New Roman" w:hAnsi="Times New Roman" w:cs="Times New Roman"/>
          <w:bCs/>
          <w:color w:val="000000"/>
          <w:sz w:val="28"/>
          <w:szCs w:val="28"/>
          <w:lang w:eastAsia="ru-RU"/>
        </w:rPr>
        <w:t xml:space="preserve">потребует принятия и внесения изменений в </w:t>
      </w:r>
      <w:r w:rsidRPr="0046039A">
        <w:rPr>
          <w:rFonts w:ascii="Times New Roman" w:hAnsi="Times New Roman" w:cs="Times New Roman"/>
          <w:sz w:val="28"/>
          <w:szCs w:val="28"/>
          <w:lang w:eastAsia="ru-RU"/>
        </w:rPr>
        <w:t>нормативные правовые акты Республики Алтай.</w:t>
      </w:r>
    </w:p>
    <w:p w:rsidR="0046039A" w:rsidRDefault="0046039A" w:rsidP="007011F3">
      <w:pPr>
        <w:spacing w:line="259" w:lineRule="auto"/>
        <w:ind w:right="-5"/>
        <w:outlineLvl w:val="0"/>
        <w:rPr>
          <w:rFonts w:ascii="Times New Roman" w:hAnsi="Times New Roman" w:cs="Times New Roman"/>
          <w:sz w:val="28"/>
          <w:szCs w:val="28"/>
          <w:lang w:eastAsia="ru-RU"/>
        </w:rPr>
      </w:pPr>
    </w:p>
    <w:p w:rsidR="00526258" w:rsidRDefault="00526258" w:rsidP="007011F3">
      <w:pPr>
        <w:spacing w:line="259" w:lineRule="auto"/>
        <w:ind w:right="-5"/>
        <w:outlineLvl w:val="0"/>
        <w:rPr>
          <w:rFonts w:ascii="Times New Roman" w:hAnsi="Times New Roman" w:cs="Times New Roman"/>
          <w:sz w:val="28"/>
          <w:szCs w:val="28"/>
          <w:lang w:eastAsia="ru-RU"/>
        </w:rPr>
      </w:pPr>
    </w:p>
    <w:p w:rsidR="00526258" w:rsidRPr="0046039A" w:rsidRDefault="00526258" w:rsidP="007011F3">
      <w:pPr>
        <w:spacing w:line="259" w:lineRule="auto"/>
        <w:ind w:right="-5"/>
        <w:outlineLvl w:val="0"/>
        <w:rPr>
          <w:rFonts w:ascii="Times New Roman" w:hAnsi="Times New Roman" w:cs="Times New Roman"/>
          <w:sz w:val="28"/>
          <w:szCs w:val="28"/>
          <w:lang w:eastAsia="ru-RU"/>
        </w:rPr>
      </w:pPr>
    </w:p>
    <w:p w:rsidR="00C61588" w:rsidRDefault="00B94186" w:rsidP="007011F3">
      <w:pPr>
        <w:spacing w:line="259" w:lineRule="auto"/>
        <w:ind w:firstLine="0"/>
        <w:jc w:val="left"/>
        <w:rPr>
          <w:rFonts w:ascii="Times New Roman" w:hAnsi="Times New Roman"/>
          <w:sz w:val="28"/>
          <w:szCs w:val="28"/>
          <w:lang w:eastAsia="ru-RU"/>
        </w:rPr>
      </w:pPr>
      <w:r>
        <w:rPr>
          <w:rFonts w:ascii="Times New Roman" w:hAnsi="Times New Roman"/>
          <w:sz w:val="28"/>
          <w:szCs w:val="28"/>
          <w:lang w:eastAsia="ru-RU"/>
        </w:rPr>
        <w:t>М</w:t>
      </w:r>
      <w:r w:rsidR="0046039A" w:rsidRPr="0046039A">
        <w:rPr>
          <w:rFonts w:ascii="Times New Roman" w:hAnsi="Times New Roman"/>
          <w:sz w:val="28"/>
          <w:szCs w:val="28"/>
          <w:lang w:eastAsia="ru-RU"/>
        </w:rPr>
        <w:t>инистр</w:t>
      </w:r>
      <w:r w:rsidR="00C61588">
        <w:rPr>
          <w:rFonts w:ascii="Times New Roman" w:hAnsi="Times New Roman"/>
          <w:sz w:val="28"/>
          <w:szCs w:val="28"/>
          <w:lang w:eastAsia="ru-RU"/>
        </w:rPr>
        <w:t xml:space="preserve"> </w:t>
      </w:r>
      <w:r w:rsidR="0046039A" w:rsidRPr="0046039A">
        <w:rPr>
          <w:rFonts w:ascii="Times New Roman" w:hAnsi="Times New Roman"/>
          <w:sz w:val="28"/>
          <w:szCs w:val="28"/>
          <w:lang w:eastAsia="ru-RU"/>
        </w:rPr>
        <w:t>экономического развития</w:t>
      </w:r>
    </w:p>
    <w:p w:rsidR="0046039A" w:rsidRPr="0046039A" w:rsidRDefault="0046039A" w:rsidP="00C61588">
      <w:pPr>
        <w:spacing w:line="259" w:lineRule="auto"/>
        <w:ind w:firstLine="0"/>
        <w:jc w:val="left"/>
        <w:rPr>
          <w:rFonts w:ascii="Times New Roman" w:hAnsi="Times New Roman" w:cs="Times New Roman"/>
          <w:color w:val="000000"/>
          <w:sz w:val="28"/>
          <w:szCs w:val="28"/>
          <w:lang w:eastAsia="ru-RU"/>
        </w:rPr>
      </w:pPr>
      <w:r w:rsidRPr="0046039A">
        <w:rPr>
          <w:rFonts w:ascii="Times New Roman" w:hAnsi="Times New Roman"/>
          <w:sz w:val="28"/>
          <w:szCs w:val="28"/>
          <w:lang w:eastAsia="ru-RU"/>
        </w:rPr>
        <w:t xml:space="preserve">Республики Алтай                          </w:t>
      </w:r>
      <w:r w:rsidR="009917DC">
        <w:rPr>
          <w:rFonts w:ascii="Times New Roman" w:hAnsi="Times New Roman"/>
          <w:sz w:val="28"/>
          <w:szCs w:val="28"/>
          <w:lang w:eastAsia="ru-RU"/>
        </w:rPr>
        <w:t xml:space="preserve"> </w:t>
      </w:r>
      <w:r w:rsidRPr="0046039A">
        <w:rPr>
          <w:rFonts w:ascii="Times New Roman" w:hAnsi="Times New Roman"/>
          <w:sz w:val="28"/>
          <w:szCs w:val="28"/>
          <w:lang w:eastAsia="ru-RU"/>
        </w:rPr>
        <w:t xml:space="preserve">     </w:t>
      </w:r>
      <w:r w:rsidR="00C61588">
        <w:rPr>
          <w:rFonts w:ascii="Times New Roman" w:hAnsi="Times New Roman"/>
          <w:sz w:val="28"/>
          <w:szCs w:val="28"/>
          <w:lang w:eastAsia="ru-RU"/>
        </w:rPr>
        <w:t xml:space="preserve">                                            </w:t>
      </w:r>
      <w:r w:rsidRPr="0046039A">
        <w:rPr>
          <w:rFonts w:ascii="Times New Roman" w:hAnsi="Times New Roman"/>
          <w:sz w:val="28"/>
          <w:szCs w:val="28"/>
          <w:lang w:eastAsia="ru-RU"/>
        </w:rPr>
        <w:t xml:space="preserve">  </w:t>
      </w:r>
      <w:r w:rsidR="00B94186">
        <w:rPr>
          <w:rFonts w:ascii="Times New Roman" w:hAnsi="Times New Roman"/>
          <w:sz w:val="28"/>
          <w:szCs w:val="28"/>
          <w:lang w:eastAsia="ru-RU"/>
        </w:rPr>
        <w:t xml:space="preserve">В.В. </w:t>
      </w:r>
      <w:proofErr w:type="spellStart"/>
      <w:r w:rsidR="00B94186">
        <w:rPr>
          <w:rFonts w:ascii="Times New Roman" w:hAnsi="Times New Roman"/>
          <w:sz w:val="28"/>
          <w:szCs w:val="28"/>
          <w:lang w:eastAsia="ru-RU"/>
        </w:rPr>
        <w:t>Тупикин</w:t>
      </w:r>
      <w:proofErr w:type="spellEnd"/>
    </w:p>
    <w:p w:rsidR="0046039A" w:rsidRPr="0046039A" w:rsidRDefault="0046039A" w:rsidP="00665930">
      <w:pPr>
        <w:spacing w:line="259" w:lineRule="auto"/>
        <w:ind w:firstLine="0"/>
        <w:jc w:val="center"/>
        <w:rPr>
          <w:rFonts w:ascii="Times New Roman" w:hAnsi="Times New Roman" w:cs="Times New Roman"/>
          <w:color w:val="000000"/>
          <w:sz w:val="28"/>
          <w:szCs w:val="28"/>
        </w:rPr>
      </w:pPr>
      <w:r w:rsidRPr="0046039A">
        <w:rPr>
          <w:rFonts w:ascii="Times New Roman" w:hAnsi="Times New Roman" w:cs="Times New Roman"/>
          <w:sz w:val="28"/>
          <w:szCs w:val="28"/>
          <w:lang w:eastAsia="ru-RU"/>
        </w:rPr>
        <w:br w:type="page"/>
      </w:r>
      <w:r w:rsidRPr="0046039A">
        <w:rPr>
          <w:rFonts w:ascii="Times New Roman" w:hAnsi="Times New Roman" w:cs="Times New Roman"/>
          <w:b/>
          <w:sz w:val="28"/>
          <w:szCs w:val="28"/>
        </w:rPr>
        <w:lastRenderedPageBreak/>
        <w:t>ПЕРЕЧЕНЬ</w:t>
      </w:r>
    </w:p>
    <w:p w:rsidR="0046039A" w:rsidRDefault="0046039A" w:rsidP="003E486F">
      <w:pPr>
        <w:autoSpaceDN w:val="0"/>
        <w:adjustRightInd w:val="0"/>
        <w:spacing w:line="259" w:lineRule="auto"/>
        <w:ind w:firstLine="0"/>
        <w:jc w:val="center"/>
        <w:rPr>
          <w:rFonts w:ascii="Times New Roman" w:hAnsi="Times New Roman" w:cs="Times New Roman"/>
          <w:b/>
          <w:sz w:val="28"/>
          <w:szCs w:val="28"/>
        </w:rPr>
      </w:pPr>
      <w:r w:rsidRPr="0046039A">
        <w:rPr>
          <w:rFonts w:ascii="Times New Roman" w:hAnsi="Times New Roman" w:cs="Times New Roman"/>
          <w:b/>
          <w:sz w:val="28"/>
          <w:szCs w:val="28"/>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3E486F" w:rsidRPr="003E486F">
        <w:rPr>
          <w:rFonts w:ascii="Times New Roman" w:hAnsi="Times New Roman" w:cs="Times New Roman"/>
          <w:b/>
          <w:sz w:val="28"/>
          <w:szCs w:val="28"/>
        </w:rPr>
        <w:t>О внесении изменений в Порядок, условия предоставления и размер меры социальной поддержки в виде социальной выплаты на приобретение жил</w:t>
      </w:r>
      <w:r w:rsidR="003E486F">
        <w:rPr>
          <w:rFonts w:ascii="Times New Roman" w:hAnsi="Times New Roman" w:cs="Times New Roman"/>
          <w:b/>
          <w:sz w:val="28"/>
          <w:szCs w:val="28"/>
        </w:rPr>
        <w:t xml:space="preserve">ого помещения в собственность, </w:t>
      </w:r>
      <w:r w:rsidR="003E486F" w:rsidRPr="003E486F">
        <w:rPr>
          <w:rFonts w:ascii="Times New Roman" w:hAnsi="Times New Roman" w:cs="Times New Roman"/>
          <w:b/>
          <w:sz w:val="28"/>
          <w:szCs w:val="28"/>
        </w:rPr>
        <w:t>удостоверяемой сертификатом</w:t>
      </w:r>
      <w:r w:rsidRPr="0046039A">
        <w:rPr>
          <w:rFonts w:ascii="Times New Roman" w:hAnsi="Times New Roman" w:cs="Times New Roman"/>
          <w:b/>
          <w:sz w:val="28"/>
          <w:szCs w:val="28"/>
        </w:rPr>
        <w:t>»</w:t>
      </w:r>
    </w:p>
    <w:p w:rsidR="00F50390" w:rsidRPr="0046039A" w:rsidRDefault="00F50390" w:rsidP="00665930">
      <w:pPr>
        <w:autoSpaceDN w:val="0"/>
        <w:adjustRightInd w:val="0"/>
        <w:spacing w:line="259" w:lineRule="auto"/>
        <w:ind w:firstLine="0"/>
        <w:jc w:val="center"/>
        <w:rPr>
          <w:rFonts w:ascii="Times New Roman" w:hAnsi="Times New Roman" w:cs="Times New Roman"/>
          <w:b/>
          <w:sz w:val="28"/>
          <w:szCs w:val="28"/>
        </w:rPr>
      </w:pPr>
    </w:p>
    <w:p w:rsidR="00F47557" w:rsidRDefault="0046039A" w:rsidP="003E486F">
      <w:pPr>
        <w:autoSpaceDN w:val="0"/>
        <w:adjustRightInd w:val="0"/>
        <w:spacing w:line="259" w:lineRule="auto"/>
        <w:rPr>
          <w:rFonts w:ascii="Times New Roman" w:hAnsi="Times New Roman" w:cs="Times New Roman"/>
          <w:bCs/>
          <w:sz w:val="28"/>
          <w:szCs w:val="28"/>
        </w:rPr>
      </w:pPr>
      <w:r w:rsidRPr="0046039A">
        <w:rPr>
          <w:rFonts w:ascii="Times New Roman" w:hAnsi="Times New Roman" w:cs="Times New Roman"/>
          <w:sz w:val="28"/>
          <w:szCs w:val="28"/>
        </w:rPr>
        <w:t>Принятие проекта постановления Правительства Республики Алтай «</w:t>
      </w:r>
      <w:r w:rsidR="003E486F" w:rsidRPr="003E486F">
        <w:rPr>
          <w:rFonts w:ascii="Times New Roman" w:hAnsi="Times New Roman" w:cs="Times New Roman"/>
          <w:sz w:val="28"/>
          <w:szCs w:val="28"/>
        </w:rPr>
        <w:t>О внесении изменений в Порядок, условия предоставления и размер меры социальной поддержки в виде социальной выплаты на приобретение жил</w:t>
      </w:r>
      <w:r w:rsidR="003E486F">
        <w:rPr>
          <w:rFonts w:ascii="Times New Roman" w:hAnsi="Times New Roman" w:cs="Times New Roman"/>
          <w:sz w:val="28"/>
          <w:szCs w:val="28"/>
        </w:rPr>
        <w:t xml:space="preserve">ого помещения в собственность, </w:t>
      </w:r>
      <w:r w:rsidR="003E486F" w:rsidRPr="003E486F">
        <w:rPr>
          <w:rFonts w:ascii="Times New Roman" w:hAnsi="Times New Roman" w:cs="Times New Roman"/>
          <w:sz w:val="28"/>
          <w:szCs w:val="28"/>
        </w:rPr>
        <w:t>удостоверяемой сертификатом</w:t>
      </w:r>
      <w:r w:rsidRPr="0046039A">
        <w:rPr>
          <w:rFonts w:ascii="Times New Roman" w:hAnsi="Times New Roman" w:cs="Times New Roman"/>
          <w:sz w:val="28"/>
          <w:szCs w:val="28"/>
        </w:rPr>
        <w:t>»</w:t>
      </w:r>
      <w:r w:rsidRPr="0046039A">
        <w:rPr>
          <w:rFonts w:ascii="Times New Roman" w:hAnsi="Times New Roman" w:cs="Times New Roman"/>
          <w:color w:val="000000"/>
          <w:sz w:val="28"/>
          <w:szCs w:val="28"/>
        </w:rPr>
        <w:t xml:space="preserve"> </w:t>
      </w:r>
      <w:r w:rsidR="00A0064E" w:rsidRPr="00A0064E">
        <w:rPr>
          <w:rFonts w:ascii="Times New Roman" w:hAnsi="Times New Roman" w:cs="Times New Roman"/>
          <w:color w:val="000000"/>
          <w:sz w:val="28"/>
          <w:szCs w:val="28"/>
        </w:rPr>
        <w:t>не</w:t>
      </w:r>
      <w:r w:rsidR="003E486F">
        <w:rPr>
          <w:rFonts w:ascii="Times New Roman" w:hAnsi="Times New Roman" w:cs="Times New Roman"/>
          <w:color w:val="000000"/>
          <w:sz w:val="28"/>
          <w:szCs w:val="28"/>
        </w:rPr>
        <w:t xml:space="preserve"> потребует</w:t>
      </w:r>
      <w:r w:rsidR="00A0064E" w:rsidRPr="00A0064E">
        <w:rPr>
          <w:rFonts w:ascii="Times New Roman" w:hAnsi="Times New Roman" w:cs="Times New Roman"/>
          <w:color w:val="000000"/>
          <w:sz w:val="28"/>
          <w:szCs w:val="28"/>
        </w:rPr>
        <w:t xml:space="preserve">, признания утратившими силу, приостановлению или изменению нормативных </w:t>
      </w:r>
      <w:r w:rsidR="00A0064E">
        <w:rPr>
          <w:rFonts w:ascii="Times New Roman" w:hAnsi="Times New Roman" w:cs="Times New Roman"/>
          <w:color w:val="000000"/>
          <w:sz w:val="28"/>
          <w:szCs w:val="28"/>
        </w:rPr>
        <w:t>правовых актов Республики Алтай</w:t>
      </w:r>
      <w:r w:rsidR="003E486F">
        <w:rPr>
          <w:rFonts w:ascii="Times New Roman" w:hAnsi="Times New Roman" w:cs="Times New Roman"/>
          <w:bCs/>
          <w:sz w:val="28"/>
          <w:szCs w:val="28"/>
        </w:rPr>
        <w:t>;</w:t>
      </w:r>
    </w:p>
    <w:p w:rsidR="003E486F" w:rsidRPr="003E486F" w:rsidRDefault="003E486F" w:rsidP="003E486F">
      <w:pPr>
        <w:autoSpaceDN w:val="0"/>
        <w:adjustRightInd w:val="0"/>
        <w:spacing w:line="259" w:lineRule="auto"/>
        <w:rPr>
          <w:rFonts w:ascii="Times New Roman" w:hAnsi="Times New Roman" w:cs="Times New Roman"/>
          <w:sz w:val="28"/>
          <w:szCs w:val="28"/>
        </w:rPr>
      </w:pPr>
      <w:r>
        <w:rPr>
          <w:rFonts w:ascii="Times New Roman" w:hAnsi="Times New Roman" w:cs="Times New Roman"/>
          <w:bCs/>
          <w:sz w:val="28"/>
          <w:szCs w:val="28"/>
        </w:rPr>
        <w:t xml:space="preserve">потребует </w:t>
      </w:r>
      <w:r w:rsidRPr="003E486F">
        <w:rPr>
          <w:rFonts w:ascii="Times New Roman" w:hAnsi="Times New Roman" w:cs="Times New Roman"/>
          <w:bCs/>
          <w:sz w:val="28"/>
          <w:szCs w:val="28"/>
        </w:rPr>
        <w:t>принятия</w:t>
      </w:r>
      <w:r>
        <w:rPr>
          <w:rFonts w:ascii="Times New Roman" w:hAnsi="Times New Roman" w:cs="Times New Roman"/>
          <w:bCs/>
          <w:sz w:val="28"/>
          <w:szCs w:val="28"/>
        </w:rPr>
        <w:t xml:space="preserve"> </w:t>
      </w:r>
      <w:r w:rsidR="00423FC4">
        <w:rPr>
          <w:rFonts w:ascii="Times New Roman" w:hAnsi="Times New Roman" w:cs="Times New Roman"/>
          <w:bCs/>
          <w:sz w:val="28"/>
          <w:szCs w:val="28"/>
        </w:rPr>
        <w:t>постановления Правительства Республики Алтай, устанавливающего порядок признания лица адаптированным к социальной жизни.</w:t>
      </w:r>
    </w:p>
    <w:p w:rsidR="0046039A" w:rsidRPr="0046039A" w:rsidRDefault="0046039A" w:rsidP="0046039A">
      <w:pPr>
        <w:autoSpaceDN w:val="0"/>
        <w:adjustRightInd w:val="0"/>
        <w:spacing w:after="160" w:line="259" w:lineRule="auto"/>
        <w:ind w:firstLine="0"/>
        <w:rPr>
          <w:rFonts w:ascii="Times New Roman" w:hAnsi="Times New Roman" w:cs="Times New Roman"/>
          <w:bCs/>
          <w:sz w:val="28"/>
          <w:szCs w:val="28"/>
        </w:rPr>
      </w:pPr>
    </w:p>
    <w:p w:rsidR="0046039A" w:rsidRPr="0046039A" w:rsidRDefault="0046039A" w:rsidP="0046039A">
      <w:pPr>
        <w:autoSpaceDN w:val="0"/>
        <w:adjustRightInd w:val="0"/>
        <w:spacing w:after="160" w:line="259" w:lineRule="auto"/>
        <w:ind w:firstLine="0"/>
        <w:rPr>
          <w:rFonts w:ascii="Times New Roman" w:hAnsi="Times New Roman" w:cs="Times New Roman"/>
          <w:bCs/>
          <w:sz w:val="28"/>
          <w:szCs w:val="28"/>
        </w:rPr>
      </w:pPr>
    </w:p>
    <w:p w:rsidR="0046039A" w:rsidRPr="0046039A" w:rsidRDefault="0046039A" w:rsidP="0046039A">
      <w:pPr>
        <w:autoSpaceDN w:val="0"/>
        <w:adjustRightInd w:val="0"/>
        <w:spacing w:after="160" w:line="259" w:lineRule="auto"/>
        <w:ind w:firstLine="0"/>
        <w:rPr>
          <w:rFonts w:ascii="Times New Roman" w:hAnsi="Times New Roman" w:cs="Times New Roman"/>
          <w:bCs/>
          <w:sz w:val="28"/>
          <w:szCs w:val="28"/>
        </w:rPr>
      </w:pPr>
    </w:p>
    <w:p w:rsidR="0046039A" w:rsidRDefault="0046039A"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C1CA0" w:rsidRDefault="008C1CA0" w:rsidP="0046039A">
      <w:pPr>
        <w:autoSpaceDN w:val="0"/>
        <w:adjustRightInd w:val="0"/>
        <w:spacing w:after="160" w:line="259" w:lineRule="auto"/>
        <w:ind w:firstLine="0"/>
        <w:rPr>
          <w:rFonts w:ascii="Times New Roman" w:hAnsi="Times New Roman" w:cs="Times New Roman"/>
          <w:bCs/>
          <w:sz w:val="28"/>
          <w:szCs w:val="28"/>
        </w:rPr>
      </w:pPr>
    </w:p>
    <w:p w:rsidR="008202C1" w:rsidRDefault="008202C1" w:rsidP="0046039A">
      <w:pPr>
        <w:autoSpaceDN w:val="0"/>
        <w:adjustRightInd w:val="0"/>
        <w:spacing w:after="160" w:line="259" w:lineRule="auto"/>
        <w:ind w:firstLine="0"/>
        <w:rPr>
          <w:rFonts w:ascii="Times New Roman" w:hAnsi="Times New Roman" w:cs="Times New Roman"/>
          <w:bCs/>
          <w:sz w:val="28"/>
          <w:szCs w:val="28"/>
        </w:rPr>
      </w:pPr>
    </w:p>
    <w:p w:rsidR="008202C1" w:rsidRDefault="008202C1" w:rsidP="0046039A">
      <w:pPr>
        <w:autoSpaceDN w:val="0"/>
        <w:adjustRightInd w:val="0"/>
        <w:spacing w:after="160" w:line="259" w:lineRule="auto"/>
        <w:ind w:firstLine="0"/>
        <w:rPr>
          <w:rFonts w:ascii="Times New Roman" w:hAnsi="Times New Roman" w:cs="Times New Roman"/>
          <w:bCs/>
          <w:sz w:val="28"/>
          <w:szCs w:val="28"/>
        </w:rPr>
      </w:pPr>
    </w:p>
    <w:tbl>
      <w:tblPr>
        <w:tblW w:w="9714" w:type="dxa"/>
        <w:tblLayout w:type="fixed"/>
        <w:tblLook w:val="04A0" w:firstRow="1" w:lastRow="0" w:firstColumn="1" w:lastColumn="0" w:noHBand="0" w:noVBand="1"/>
      </w:tblPr>
      <w:tblGrid>
        <w:gridCol w:w="621"/>
        <w:gridCol w:w="1385"/>
        <w:gridCol w:w="181"/>
        <w:gridCol w:w="290"/>
        <w:gridCol w:w="133"/>
        <w:gridCol w:w="1665"/>
        <w:gridCol w:w="129"/>
        <w:gridCol w:w="131"/>
        <w:gridCol w:w="344"/>
        <w:gridCol w:w="338"/>
        <w:gridCol w:w="363"/>
        <w:gridCol w:w="3898"/>
        <w:gridCol w:w="236"/>
      </w:tblGrid>
      <w:tr w:rsidR="008C1CA0" w:rsidRPr="00C5030F" w:rsidTr="00F677FC">
        <w:trPr>
          <w:trHeight w:val="1085"/>
        </w:trPr>
        <w:tc>
          <w:tcPr>
            <w:tcW w:w="4275" w:type="dxa"/>
            <w:gridSpan w:val="6"/>
          </w:tcPr>
          <w:p w:rsidR="008C1CA0" w:rsidRPr="00C5030F" w:rsidRDefault="008C1CA0" w:rsidP="00F677FC">
            <w:pPr>
              <w:keepNext/>
              <w:tabs>
                <w:tab w:val="left" w:pos="0"/>
              </w:tabs>
              <w:suppressAutoHyphens/>
              <w:snapToGrid w:val="0"/>
              <w:ind w:firstLine="0"/>
              <w:jc w:val="center"/>
              <w:outlineLvl w:val="0"/>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bCs/>
                <w:color w:val="003366"/>
                <w:sz w:val="24"/>
                <w:szCs w:val="24"/>
                <w:lang w:eastAsia="ar-SA"/>
              </w:rPr>
              <w:lastRenderedPageBreak/>
              <w:t>МИНИСТЕРСТВО</w:t>
            </w:r>
          </w:p>
          <w:p w:rsidR="008C1CA0" w:rsidRPr="00C5030F" w:rsidRDefault="008C1CA0" w:rsidP="00F677FC">
            <w:pPr>
              <w:suppressAutoHyphens/>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bCs/>
                <w:color w:val="003366"/>
                <w:sz w:val="24"/>
                <w:szCs w:val="24"/>
                <w:lang w:eastAsia="ar-SA"/>
              </w:rPr>
              <w:t xml:space="preserve">ЭКОНОМИЧЕСКОГО РАЗВИТИЯ </w:t>
            </w:r>
          </w:p>
          <w:p w:rsidR="008C1CA0" w:rsidRPr="00C5030F" w:rsidRDefault="008C1CA0" w:rsidP="00F677FC">
            <w:pPr>
              <w:suppressAutoHyphens/>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bCs/>
                <w:color w:val="003366"/>
                <w:sz w:val="24"/>
                <w:szCs w:val="24"/>
                <w:lang w:eastAsia="ar-SA"/>
              </w:rPr>
              <w:t>РЕСПУБЛИКИ АЛТАЙ</w:t>
            </w:r>
          </w:p>
          <w:p w:rsidR="008C1CA0" w:rsidRPr="00C5030F" w:rsidRDefault="008C1CA0" w:rsidP="00F677FC">
            <w:pPr>
              <w:suppressAutoHyphens/>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bCs/>
                <w:color w:val="003366"/>
                <w:sz w:val="24"/>
                <w:szCs w:val="24"/>
                <w:lang w:eastAsia="ar-SA"/>
              </w:rPr>
              <w:t>(МИНЭКОНОМРАЗВИТИЯ РА)</w:t>
            </w:r>
          </w:p>
        </w:tc>
        <w:tc>
          <w:tcPr>
            <w:tcW w:w="1305" w:type="dxa"/>
            <w:gridSpan w:val="5"/>
          </w:tcPr>
          <w:p w:rsidR="008C1CA0" w:rsidRPr="00C5030F" w:rsidRDefault="008C1CA0" w:rsidP="00F677FC">
            <w:pPr>
              <w:suppressAutoHyphens/>
              <w:snapToGrid w:val="0"/>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noProof/>
                <w:sz w:val="24"/>
                <w:szCs w:val="24"/>
                <w:lang w:eastAsia="ru-RU"/>
              </w:rPr>
              <w:drawing>
                <wp:inline distT="0" distB="0" distL="0" distR="0" wp14:anchorId="22143370" wp14:editId="7C0604CF">
                  <wp:extent cx="714375" cy="714375"/>
                  <wp:effectExtent l="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solidFill>
                            <a:srgbClr val="FFFFFF"/>
                          </a:solidFill>
                          <a:ln>
                            <a:noFill/>
                          </a:ln>
                        </pic:spPr>
                      </pic:pic>
                    </a:graphicData>
                  </a:graphic>
                </wp:inline>
              </w:drawing>
            </w:r>
          </w:p>
        </w:tc>
        <w:tc>
          <w:tcPr>
            <w:tcW w:w="4134" w:type="dxa"/>
            <w:gridSpan w:val="2"/>
          </w:tcPr>
          <w:p w:rsidR="008C1CA0" w:rsidRPr="00C5030F" w:rsidRDefault="008C1CA0" w:rsidP="00F677FC">
            <w:pPr>
              <w:suppressAutoHyphens/>
              <w:snapToGrid w:val="0"/>
              <w:ind w:firstLine="0"/>
              <w:jc w:val="center"/>
              <w:rPr>
                <w:rFonts w:ascii="Times New Roman" w:eastAsia="Times New Roman" w:hAnsi="Times New Roman" w:cs="Times New Roman"/>
                <w:b/>
                <w:bCs/>
                <w:color w:val="003366"/>
                <w:spacing w:val="-90"/>
                <w:sz w:val="24"/>
                <w:szCs w:val="24"/>
                <w:lang w:eastAsia="ar-SA"/>
              </w:rPr>
            </w:pPr>
            <w:r w:rsidRPr="00C5030F">
              <w:rPr>
                <w:rFonts w:ascii="Times New Roman" w:eastAsia="Times New Roman" w:hAnsi="Times New Roman" w:cs="Times New Roman"/>
                <w:b/>
                <w:bCs/>
                <w:color w:val="003366"/>
                <w:sz w:val="24"/>
                <w:szCs w:val="24"/>
                <w:lang w:eastAsia="ar-SA"/>
              </w:rPr>
              <w:t>АЛТАЙ РЕСПУБЛИКАНЫ</w:t>
            </w:r>
            <w:r w:rsidRPr="00C5030F">
              <w:rPr>
                <w:rFonts w:ascii="Times New Roman" w:eastAsia="Times New Roman" w:hAnsi="Times New Roman" w:cs="Times New Roman"/>
                <w:b/>
                <w:bCs/>
                <w:color w:val="003366"/>
                <w:spacing w:val="-90"/>
                <w:sz w:val="24"/>
                <w:szCs w:val="24"/>
                <w:lang w:eastAsia="ar-SA"/>
              </w:rPr>
              <w:t xml:space="preserve">НГ </w:t>
            </w:r>
          </w:p>
          <w:p w:rsidR="008C1CA0" w:rsidRPr="00C5030F" w:rsidRDefault="008C1CA0" w:rsidP="00F677FC">
            <w:pPr>
              <w:suppressAutoHyphens/>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bCs/>
                <w:color w:val="003366"/>
                <w:sz w:val="24"/>
                <w:szCs w:val="24"/>
                <w:lang w:eastAsia="ar-SA"/>
              </w:rPr>
              <w:t>ЭКОНОМИКАЛЫК ÖЗӰМИНИ</w:t>
            </w:r>
            <w:r w:rsidRPr="00C5030F">
              <w:rPr>
                <w:rFonts w:ascii="Times New Roman" w:eastAsia="Times New Roman" w:hAnsi="Times New Roman" w:cs="Times New Roman"/>
                <w:b/>
                <w:bCs/>
                <w:color w:val="003366"/>
                <w:spacing w:val="-90"/>
                <w:sz w:val="24"/>
                <w:szCs w:val="24"/>
                <w:lang w:eastAsia="ar-SA"/>
              </w:rPr>
              <w:t xml:space="preserve"> НГ</w:t>
            </w:r>
            <w:r w:rsidRPr="00C5030F">
              <w:rPr>
                <w:rFonts w:ascii="Times New Roman" w:eastAsia="Times New Roman" w:hAnsi="Times New Roman" w:cs="Times New Roman"/>
                <w:b/>
                <w:bCs/>
                <w:color w:val="003366"/>
                <w:sz w:val="24"/>
                <w:szCs w:val="24"/>
                <w:lang w:eastAsia="ar-SA"/>
              </w:rPr>
              <w:t xml:space="preserve"> </w:t>
            </w:r>
          </w:p>
          <w:p w:rsidR="008C1CA0" w:rsidRPr="00C5030F" w:rsidRDefault="008C1CA0" w:rsidP="00F677FC">
            <w:pPr>
              <w:suppressAutoHyphens/>
              <w:ind w:firstLine="0"/>
              <w:jc w:val="center"/>
              <w:rPr>
                <w:rFonts w:ascii="Times New Roman" w:eastAsia="Times New Roman" w:hAnsi="Times New Roman" w:cs="Times New Roman"/>
                <w:b/>
                <w:bCs/>
                <w:color w:val="003366"/>
                <w:sz w:val="24"/>
                <w:szCs w:val="24"/>
                <w:lang w:eastAsia="ar-SA"/>
              </w:rPr>
            </w:pPr>
            <w:r w:rsidRPr="00C5030F">
              <w:rPr>
                <w:rFonts w:ascii="Times New Roman" w:eastAsia="Times New Roman" w:hAnsi="Times New Roman" w:cs="Times New Roman"/>
                <w:b/>
                <w:color w:val="003366"/>
                <w:sz w:val="24"/>
                <w:szCs w:val="24"/>
                <w:lang w:eastAsia="ar-SA"/>
              </w:rPr>
              <w:t>МИНИСТЕРСТВОЗЫ</w:t>
            </w:r>
          </w:p>
          <w:p w:rsidR="008C1CA0" w:rsidRPr="00C5030F" w:rsidRDefault="008C1CA0" w:rsidP="00F677FC">
            <w:pPr>
              <w:suppressAutoHyphens/>
              <w:ind w:firstLine="0"/>
              <w:jc w:val="center"/>
              <w:rPr>
                <w:rFonts w:ascii="Times New Roman" w:eastAsia="Times New Roman" w:hAnsi="Times New Roman" w:cs="Times New Roman"/>
                <w:color w:val="003366"/>
                <w:sz w:val="24"/>
                <w:szCs w:val="24"/>
                <w:lang w:eastAsia="ar-SA"/>
              </w:rPr>
            </w:pPr>
            <w:r w:rsidRPr="00C5030F">
              <w:rPr>
                <w:rFonts w:ascii="Times New Roman" w:eastAsia="Times New Roman" w:hAnsi="Times New Roman" w:cs="Times New Roman"/>
                <w:b/>
                <w:bCs/>
                <w:color w:val="003366"/>
                <w:sz w:val="24"/>
                <w:szCs w:val="24"/>
                <w:lang w:eastAsia="ar-SA"/>
              </w:rPr>
              <w:t>(АР МИНЭКОНОМÖЗӰМИ)</w:t>
            </w:r>
          </w:p>
        </w:tc>
      </w:tr>
      <w:tr w:rsidR="008C1CA0" w:rsidRPr="00C5030F" w:rsidTr="00F677FC">
        <w:trPr>
          <w:trHeight w:val="259"/>
        </w:trPr>
        <w:tc>
          <w:tcPr>
            <w:tcW w:w="4275" w:type="dxa"/>
            <w:gridSpan w:val="6"/>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305" w:type="dxa"/>
            <w:gridSpan w:val="5"/>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134"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r>
      <w:tr w:rsidR="008C1CA0" w:rsidRPr="00C5030F" w:rsidTr="00F677FC">
        <w:trPr>
          <w:trHeight w:val="558"/>
        </w:trPr>
        <w:tc>
          <w:tcPr>
            <w:tcW w:w="4879" w:type="dxa"/>
            <w:gridSpan w:val="9"/>
          </w:tcPr>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szCs w:val="24"/>
                <w:lang w:eastAsia="ar-SA"/>
              </w:rPr>
            </w:pPr>
            <w:r w:rsidRPr="00C5030F">
              <w:rPr>
                <w:rFonts w:ascii="Times New Roman" w:eastAsia="Times New Roman" w:hAnsi="Times New Roman" w:cs="Times New Roman"/>
                <w:color w:val="003366"/>
                <w:szCs w:val="24"/>
                <w:lang w:eastAsia="ar-SA"/>
              </w:rPr>
              <w:t xml:space="preserve">В.И. Чаптынова ул., д.24, г. Горно-Алтайск, Республика Алтай, 649000, </w:t>
            </w:r>
          </w:p>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szCs w:val="24"/>
                <w:lang w:eastAsia="ar-SA"/>
              </w:rPr>
            </w:pPr>
            <w:r w:rsidRPr="00C5030F">
              <w:rPr>
                <w:rFonts w:ascii="Times New Roman" w:eastAsia="Times New Roman" w:hAnsi="Times New Roman" w:cs="Times New Roman"/>
                <w:color w:val="003366"/>
                <w:szCs w:val="24"/>
                <w:lang w:eastAsia="ar-SA"/>
              </w:rPr>
              <w:t>тел/ факс. (388 22) 2-65-95,</w:t>
            </w:r>
            <w:r w:rsidRPr="00C5030F">
              <w:rPr>
                <w:rFonts w:ascii="Times New Roman" w:eastAsia="Times New Roman" w:hAnsi="Times New Roman" w:cs="Times New Roman"/>
                <w:color w:val="003366"/>
                <w:lang w:eastAsia="ar-SA"/>
              </w:rPr>
              <w:t xml:space="preserve"> </w:t>
            </w:r>
            <w:proofErr w:type="gramStart"/>
            <w:r w:rsidRPr="00C5030F">
              <w:rPr>
                <w:rFonts w:ascii="Times New Roman" w:eastAsia="Times New Roman" w:hAnsi="Times New Roman" w:cs="Times New Roman"/>
                <w:color w:val="003366"/>
                <w:lang w:val="en-US" w:eastAsia="ar-SA"/>
              </w:rPr>
              <w:t>E</w:t>
            </w:r>
            <w:r w:rsidRPr="00C5030F">
              <w:rPr>
                <w:rFonts w:ascii="Times New Roman" w:eastAsia="Times New Roman" w:hAnsi="Times New Roman" w:cs="Times New Roman"/>
                <w:color w:val="003366"/>
                <w:lang w:eastAsia="ar-SA"/>
              </w:rPr>
              <w:t>-</w:t>
            </w:r>
            <w:r w:rsidRPr="00C5030F">
              <w:rPr>
                <w:rFonts w:ascii="Times New Roman" w:eastAsia="Times New Roman" w:hAnsi="Times New Roman" w:cs="Times New Roman"/>
                <w:color w:val="003366"/>
                <w:lang w:val="en-US" w:eastAsia="ar-SA"/>
              </w:rPr>
              <w:t>mail</w:t>
            </w:r>
            <w:r w:rsidRPr="00C5030F">
              <w:rPr>
                <w:rFonts w:ascii="Times New Roman" w:eastAsia="Times New Roman" w:hAnsi="Times New Roman" w:cs="Times New Roman"/>
                <w:color w:val="003366"/>
                <w:lang w:eastAsia="ar-SA"/>
              </w:rPr>
              <w:t>:</w:t>
            </w:r>
            <w:hyperlink r:id="rId15" w:history="1">
              <w:proofErr w:type="gramEnd"/>
              <w:r w:rsidRPr="00C5030F">
                <w:rPr>
                  <w:rFonts w:ascii="Times New Roman" w:eastAsia="Times New Roman" w:hAnsi="Times New Roman" w:cs="Times New Roman"/>
                  <w:color w:val="0000FF"/>
                  <w:u w:val="single"/>
                  <w:lang w:val="en-US" w:eastAsia="ar-SA"/>
                </w:rPr>
                <w:t>mineco</w:t>
              </w:r>
              <w:r w:rsidRPr="00C5030F">
                <w:rPr>
                  <w:rFonts w:ascii="Times New Roman" w:eastAsia="Times New Roman" w:hAnsi="Times New Roman" w:cs="Times New Roman"/>
                  <w:color w:val="0000FF"/>
                  <w:u w:val="single"/>
                  <w:lang w:eastAsia="ar-SA"/>
                </w:rPr>
                <w:t>04@</w:t>
              </w:r>
              <w:r w:rsidRPr="00C5030F">
                <w:rPr>
                  <w:rFonts w:ascii="Times New Roman" w:eastAsia="Times New Roman" w:hAnsi="Times New Roman" w:cs="Times New Roman"/>
                  <w:color w:val="0000FF"/>
                  <w:u w:val="single"/>
                  <w:lang w:val="en-US" w:eastAsia="ar-SA"/>
                </w:rPr>
                <w:t>mail</w:t>
              </w:r>
              <w:r w:rsidRPr="00C5030F">
                <w:rPr>
                  <w:rFonts w:ascii="Times New Roman" w:eastAsia="Times New Roman" w:hAnsi="Times New Roman" w:cs="Times New Roman"/>
                  <w:color w:val="0000FF"/>
                  <w:u w:val="single"/>
                  <w:lang w:eastAsia="ar-SA"/>
                </w:rPr>
                <w:t>.</w:t>
              </w:r>
              <w:proofErr w:type="spellStart"/>
              <w:r w:rsidRPr="00C5030F">
                <w:rPr>
                  <w:rFonts w:ascii="Times New Roman" w:eastAsia="Times New Roman" w:hAnsi="Times New Roman" w:cs="Times New Roman"/>
                  <w:color w:val="0000FF"/>
                  <w:u w:val="single"/>
                  <w:lang w:val="en-US" w:eastAsia="ar-SA"/>
                </w:rPr>
                <w:t>ru</w:t>
              </w:r>
              <w:proofErr w:type="spellEnd"/>
            </w:hyperlink>
            <w:r w:rsidRPr="00C5030F">
              <w:rPr>
                <w:rFonts w:ascii="Times New Roman" w:eastAsia="Times New Roman" w:hAnsi="Times New Roman" w:cs="Times New Roman"/>
                <w:lang w:eastAsia="ar-SA"/>
              </w:rPr>
              <w:t xml:space="preserve">, </w:t>
            </w:r>
            <w:r w:rsidRPr="00C5030F">
              <w:rPr>
                <w:rFonts w:ascii="Times New Roman" w:eastAsia="Times New Roman" w:hAnsi="Times New Roman" w:cs="Times New Roman"/>
                <w:color w:val="003366"/>
                <w:szCs w:val="24"/>
                <w:lang w:eastAsia="ar-SA"/>
              </w:rPr>
              <w:t xml:space="preserve">  </w:t>
            </w:r>
          </w:p>
        </w:tc>
        <w:tc>
          <w:tcPr>
            <w:tcW w:w="4835" w:type="dxa"/>
            <w:gridSpan w:val="4"/>
          </w:tcPr>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lang w:eastAsia="ar-SA"/>
              </w:rPr>
            </w:pPr>
            <w:r w:rsidRPr="00C5030F">
              <w:rPr>
                <w:rFonts w:ascii="Times New Roman" w:eastAsia="Times New Roman" w:hAnsi="Times New Roman" w:cs="Times New Roman"/>
                <w:color w:val="003366"/>
                <w:lang w:eastAsia="ar-SA"/>
              </w:rPr>
              <w:t xml:space="preserve"> </w:t>
            </w:r>
            <w:proofErr w:type="spellStart"/>
            <w:r w:rsidRPr="00C5030F">
              <w:rPr>
                <w:rFonts w:ascii="Times New Roman" w:eastAsia="Times New Roman" w:hAnsi="Times New Roman" w:cs="Times New Roman"/>
                <w:color w:val="003366"/>
                <w:lang w:eastAsia="ar-SA"/>
              </w:rPr>
              <w:t>Чаптыновты</w:t>
            </w:r>
            <w:r w:rsidRPr="00C5030F">
              <w:rPr>
                <w:rFonts w:ascii="Times New Roman" w:eastAsia="Times New Roman" w:hAnsi="Times New Roman" w:cs="Times New Roman"/>
                <w:color w:val="003366"/>
                <w:spacing w:val="-60"/>
                <w:lang w:eastAsia="ar-SA"/>
              </w:rPr>
              <w:t>нг</w:t>
            </w:r>
            <w:proofErr w:type="spellEnd"/>
            <w:r w:rsidRPr="00C5030F">
              <w:rPr>
                <w:rFonts w:ascii="Times New Roman" w:eastAsia="Times New Roman" w:hAnsi="Times New Roman" w:cs="Times New Roman"/>
                <w:color w:val="003366"/>
                <w:spacing w:val="-60"/>
                <w:lang w:eastAsia="ar-SA"/>
              </w:rPr>
              <w:t xml:space="preserve">  </w:t>
            </w:r>
            <w:r w:rsidRPr="00C5030F">
              <w:rPr>
                <w:rFonts w:ascii="Times New Roman" w:eastAsia="Times New Roman" w:hAnsi="Times New Roman" w:cs="Times New Roman"/>
                <w:color w:val="003366"/>
                <w:lang w:eastAsia="ar-SA"/>
              </w:rPr>
              <w:t xml:space="preserve">  </w:t>
            </w:r>
            <w:proofErr w:type="gramStart"/>
            <w:r w:rsidRPr="00C5030F">
              <w:rPr>
                <w:rFonts w:ascii="Times New Roman" w:eastAsia="Times New Roman" w:hAnsi="Times New Roman" w:cs="Times New Roman"/>
                <w:color w:val="003366"/>
                <w:lang w:eastAsia="ar-SA"/>
              </w:rPr>
              <w:t>ор.,</w:t>
            </w:r>
            <w:proofErr w:type="gramEnd"/>
            <w:r w:rsidRPr="00C5030F">
              <w:rPr>
                <w:rFonts w:ascii="Times New Roman" w:eastAsia="Times New Roman" w:hAnsi="Times New Roman" w:cs="Times New Roman"/>
                <w:color w:val="003366"/>
                <w:lang w:eastAsia="ar-SA"/>
              </w:rPr>
              <w:t xml:space="preserve"> т.24, Горно-Алтайск к., </w:t>
            </w:r>
          </w:p>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lang w:eastAsia="ar-SA"/>
              </w:rPr>
            </w:pPr>
            <w:r w:rsidRPr="00C5030F">
              <w:rPr>
                <w:rFonts w:ascii="Times New Roman" w:eastAsia="Times New Roman" w:hAnsi="Times New Roman" w:cs="Times New Roman"/>
                <w:color w:val="003366"/>
                <w:lang w:eastAsia="ar-SA"/>
              </w:rPr>
              <w:t xml:space="preserve">Алтай Республика, 649000, </w:t>
            </w:r>
          </w:p>
          <w:p w:rsidR="008C1CA0" w:rsidRPr="00C5030F" w:rsidRDefault="008C1CA0" w:rsidP="00F677FC">
            <w:pPr>
              <w:suppressAutoHyphens/>
              <w:snapToGrid w:val="0"/>
              <w:spacing w:line="276" w:lineRule="auto"/>
              <w:ind w:firstLine="0"/>
              <w:jc w:val="left"/>
              <w:rPr>
                <w:rFonts w:ascii="Times New Roman" w:eastAsia="Times New Roman" w:hAnsi="Times New Roman" w:cs="Times New Roman"/>
                <w:color w:val="003366"/>
                <w:lang w:eastAsia="ar-SA"/>
              </w:rPr>
            </w:pPr>
            <w:r w:rsidRPr="00C5030F">
              <w:rPr>
                <w:rFonts w:ascii="Times New Roman" w:eastAsia="Times New Roman" w:hAnsi="Times New Roman" w:cs="Times New Roman"/>
                <w:color w:val="003366"/>
                <w:lang w:eastAsia="ar-SA"/>
              </w:rPr>
              <w:t xml:space="preserve">тел/факс. (388 22) 2-65-95, </w:t>
            </w:r>
            <w:proofErr w:type="gramStart"/>
            <w:r w:rsidRPr="00C5030F">
              <w:rPr>
                <w:rFonts w:ascii="Times New Roman" w:eastAsia="Times New Roman" w:hAnsi="Times New Roman" w:cs="Times New Roman"/>
                <w:color w:val="003366"/>
                <w:lang w:val="en-US" w:eastAsia="ar-SA"/>
              </w:rPr>
              <w:t>E</w:t>
            </w:r>
            <w:r w:rsidRPr="00C5030F">
              <w:rPr>
                <w:rFonts w:ascii="Times New Roman" w:eastAsia="Times New Roman" w:hAnsi="Times New Roman" w:cs="Times New Roman"/>
                <w:color w:val="003366"/>
                <w:lang w:eastAsia="ar-SA"/>
              </w:rPr>
              <w:t>-</w:t>
            </w:r>
            <w:r w:rsidRPr="00C5030F">
              <w:rPr>
                <w:rFonts w:ascii="Times New Roman" w:eastAsia="Times New Roman" w:hAnsi="Times New Roman" w:cs="Times New Roman"/>
                <w:color w:val="003366"/>
                <w:lang w:val="en-US" w:eastAsia="ar-SA"/>
              </w:rPr>
              <w:t>mail</w:t>
            </w:r>
            <w:r w:rsidRPr="00C5030F">
              <w:rPr>
                <w:rFonts w:ascii="Times New Roman" w:eastAsia="Times New Roman" w:hAnsi="Times New Roman" w:cs="Times New Roman"/>
                <w:color w:val="003366"/>
                <w:lang w:eastAsia="ar-SA"/>
              </w:rPr>
              <w:t>:</w:t>
            </w:r>
            <w:hyperlink r:id="rId16" w:history="1">
              <w:proofErr w:type="gramEnd"/>
              <w:r w:rsidRPr="00C5030F">
                <w:rPr>
                  <w:rFonts w:ascii="Times New Roman" w:eastAsia="Times New Roman" w:hAnsi="Times New Roman" w:cs="Times New Roman"/>
                  <w:color w:val="0000FF"/>
                  <w:u w:val="single"/>
                  <w:lang w:val="en-US" w:eastAsia="ar-SA"/>
                </w:rPr>
                <w:t>mineco</w:t>
              </w:r>
              <w:r w:rsidRPr="00C5030F">
                <w:rPr>
                  <w:rFonts w:ascii="Times New Roman" w:eastAsia="Times New Roman" w:hAnsi="Times New Roman" w:cs="Times New Roman"/>
                  <w:color w:val="0000FF"/>
                  <w:u w:val="single"/>
                  <w:lang w:eastAsia="ar-SA"/>
                </w:rPr>
                <w:t>04@</w:t>
              </w:r>
              <w:r w:rsidRPr="00C5030F">
                <w:rPr>
                  <w:rFonts w:ascii="Times New Roman" w:eastAsia="Times New Roman" w:hAnsi="Times New Roman" w:cs="Times New Roman"/>
                  <w:color w:val="0000FF"/>
                  <w:u w:val="single"/>
                  <w:lang w:val="en-US" w:eastAsia="ar-SA"/>
                </w:rPr>
                <w:t>mail</w:t>
              </w:r>
              <w:r w:rsidRPr="00C5030F">
                <w:rPr>
                  <w:rFonts w:ascii="Times New Roman" w:eastAsia="Times New Roman" w:hAnsi="Times New Roman" w:cs="Times New Roman"/>
                  <w:color w:val="0000FF"/>
                  <w:u w:val="single"/>
                  <w:lang w:eastAsia="ar-SA"/>
                </w:rPr>
                <w:t>.</w:t>
              </w:r>
              <w:proofErr w:type="spellStart"/>
              <w:r w:rsidRPr="00C5030F">
                <w:rPr>
                  <w:rFonts w:ascii="Times New Roman" w:eastAsia="Times New Roman" w:hAnsi="Times New Roman" w:cs="Times New Roman"/>
                  <w:color w:val="0000FF"/>
                  <w:u w:val="single"/>
                  <w:lang w:val="en-US" w:eastAsia="ar-SA"/>
                </w:rPr>
                <w:t>ru</w:t>
              </w:r>
              <w:proofErr w:type="spellEnd"/>
            </w:hyperlink>
            <w:r w:rsidRPr="00C5030F">
              <w:rPr>
                <w:rFonts w:ascii="Times New Roman" w:eastAsia="Times New Roman" w:hAnsi="Times New Roman" w:cs="Times New Roman"/>
                <w:color w:val="003366"/>
                <w:lang w:eastAsia="ar-SA"/>
              </w:rPr>
              <w:t>,</w:t>
            </w:r>
          </w:p>
        </w:tc>
      </w:tr>
      <w:tr w:rsidR="008C1CA0" w:rsidRPr="00C5030F" w:rsidTr="00F677FC">
        <w:trPr>
          <w:trHeight w:val="552"/>
        </w:trPr>
        <w:tc>
          <w:tcPr>
            <w:tcW w:w="4879" w:type="dxa"/>
            <w:gridSpan w:val="9"/>
          </w:tcPr>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lang w:val="en-US" w:eastAsia="ar-SA"/>
              </w:rPr>
            </w:pPr>
            <w:r w:rsidRPr="00C5030F">
              <w:rPr>
                <w:rFonts w:ascii="Times New Roman" w:eastAsia="Times New Roman" w:hAnsi="Times New Roman" w:cs="Times New Roman"/>
                <w:color w:val="003366"/>
                <w:lang w:eastAsia="ar-SA"/>
              </w:rPr>
              <w:t>ОКПО</w:t>
            </w:r>
            <w:r w:rsidRPr="00C5030F">
              <w:rPr>
                <w:rFonts w:ascii="Times New Roman" w:eastAsia="Times New Roman" w:hAnsi="Times New Roman" w:cs="Times New Roman"/>
                <w:color w:val="003366"/>
                <w:lang w:val="en-US" w:eastAsia="ar-SA"/>
              </w:rPr>
              <w:t xml:space="preserve"> 24264330, </w:t>
            </w:r>
            <w:r w:rsidRPr="00C5030F">
              <w:rPr>
                <w:rFonts w:ascii="Times New Roman" w:eastAsia="Times New Roman" w:hAnsi="Times New Roman" w:cs="Times New Roman"/>
                <w:color w:val="003366"/>
                <w:lang w:eastAsia="ar-SA"/>
              </w:rPr>
              <w:t>ОГРН</w:t>
            </w:r>
            <w:r w:rsidRPr="00C5030F">
              <w:rPr>
                <w:rFonts w:ascii="Times New Roman" w:eastAsia="Times New Roman" w:hAnsi="Times New Roman" w:cs="Times New Roman"/>
                <w:color w:val="003366"/>
                <w:lang w:val="en-US" w:eastAsia="ar-SA"/>
              </w:rPr>
              <w:t xml:space="preserve"> 1140411003589</w:t>
            </w:r>
            <w:r w:rsidRPr="00C5030F">
              <w:rPr>
                <w:rFonts w:ascii="Times New Roman" w:eastAsia="Times New Roman" w:hAnsi="Times New Roman" w:cs="Times New Roman"/>
                <w:lang w:val="en-US" w:eastAsia="ar-SA"/>
              </w:rPr>
              <w:t xml:space="preserve">  </w:t>
            </w:r>
          </w:p>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lang w:val="en-US" w:eastAsia="ar-SA"/>
              </w:rPr>
            </w:pPr>
            <w:r w:rsidRPr="00C5030F">
              <w:rPr>
                <w:rFonts w:ascii="Times New Roman" w:eastAsia="Times New Roman" w:hAnsi="Times New Roman" w:cs="Times New Roman"/>
                <w:color w:val="003366"/>
                <w:lang w:eastAsia="ar-SA"/>
              </w:rPr>
              <w:t>ИНН</w:t>
            </w:r>
            <w:r w:rsidRPr="00C5030F">
              <w:rPr>
                <w:rFonts w:ascii="Times New Roman" w:eastAsia="Times New Roman" w:hAnsi="Times New Roman" w:cs="Times New Roman"/>
                <w:color w:val="003366"/>
                <w:lang w:val="en-US" w:eastAsia="ar-SA"/>
              </w:rPr>
              <w:t>/</w:t>
            </w:r>
            <w:proofErr w:type="gramStart"/>
            <w:r w:rsidRPr="00C5030F">
              <w:rPr>
                <w:rFonts w:ascii="Times New Roman" w:eastAsia="Times New Roman" w:hAnsi="Times New Roman" w:cs="Times New Roman"/>
                <w:color w:val="003366"/>
                <w:lang w:eastAsia="ar-SA"/>
              </w:rPr>
              <w:t>КПП</w:t>
            </w:r>
            <w:r w:rsidRPr="00C5030F">
              <w:rPr>
                <w:rFonts w:ascii="Times New Roman" w:eastAsia="Times New Roman" w:hAnsi="Times New Roman" w:cs="Times New Roman"/>
                <w:color w:val="003366"/>
                <w:lang w:val="en-US" w:eastAsia="ar-SA"/>
              </w:rPr>
              <w:t xml:space="preserve">  0411170520</w:t>
            </w:r>
            <w:proofErr w:type="gramEnd"/>
            <w:r w:rsidRPr="00C5030F">
              <w:rPr>
                <w:rFonts w:ascii="Times New Roman" w:eastAsia="Times New Roman" w:hAnsi="Times New Roman" w:cs="Times New Roman"/>
                <w:color w:val="003366"/>
                <w:lang w:val="en-US" w:eastAsia="ar-SA"/>
              </w:rPr>
              <w:t xml:space="preserve"> /041101001</w:t>
            </w:r>
          </w:p>
        </w:tc>
        <w:tc>
          <w:tcPr>
            <w:tcW w:w="4835" w:type="dxa"/>
            <w:gridSpan w:val="4"/>
          </w:tcPr>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lang w:val="en-US" w:eastAsia="ar-SA"/>
              </w:rPr>
            </w:pPr>
            <w:r w:rsidRPr="00C5030F">
              <w:rPr>
                <w:rFonts w:ascii="Times New Roman" w:eastAsia="Times New Roman" w:hAnsi="Times New Roman" w:cs="Times New Roman"/>
                <w:color w:val="003366"/>
                <w:lang w:val="en-US" w:eastAsia="ar-SA"/>
              </w:rPr>
              <w:t xml:space="preserve"> </w:t>
            </w:r>
            <w:r w:rsidRPr="00C5030F">
              <w:rPr>
                <w:rFonts w:ascii="Times New Roman" w:eastAsia="Times New Roman" w:hAnsi="Times New Roman" w:cs="Times New Roman"/>
                <w:color w:val="003366"/>
                <w:lang w:eastAsia="ar-SA"/>
              </w:rPr>
              <w:t xml:space="preserve">ОКПО 24264330, ОГРН 1140411003589 </w:t>
            </w:r>
          </w:p>
          <w:p w:rsidR="008C1CA0" w:rsidRPr="00C5030F" w:rsidRDefault="008C1CA0" w:rsidP="00F677FC">
            <w:pPr>
              <w:suppressAutoHyphens/>
              <w:snapToGrid w:val="0"/>
              <w:spacing w:line="276" w:lineRule="auto"/>
              <w:ind w:firstLine="0"/>
              <w:jc w:val="center"/>
              <w:rPr>
                <w:rFonts w:ascii="Times New Roman" w:eastAsia="Times New Roman" w:hAnsi="Times New Roman" w:cs="Times New Roman"/>
                <w:color w:val="003366"/>
                <w:lang w:eastAsia="ar-SA"/>
              </w:rPr>
            </w:pPr>
            <w:r w:rsidRPr="00C5030F">
              <w:rPr>
                <w:rFonts w:ascii="Times New Roman" w:eastAsia="Times New Roman" w:hAnsi="Times New Roman" w:cs="Times New Roman"/>
                <w:color w:val="003366"/>
                <w:lang w:eastAsia="ar-SA"/>
              </w:rPr>
              <w:t>ИНН/КПП 0411170520/041101001</w:t>
            </w:r>
          </w:p>
        </w:tc>
      </w:tr>
      <w:tr w:rsidR="008C1CA0" w:rsidRPr="00C5030F" w:rsidTr="00F677FC">
        <w:trPr>
          <w:trHeight w:hRule="exact" w:val="219"/>
        </w:trPr>
        <w:tc>
          <w:tcPr>
            <w:tcW w:w="4275" w:type="dxa"/>
            <w:gridSpan w:val="6"/>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val="en-US" w:eastAsia="ar-SA"/>
              </w:rPr>
            </w:pPr>
            <w:r w:rsidRPr="00C5030F">
              <w:rPr>
                <w:rFonts w:eastAsia="Times New Roman" w:cs="Times New Roman"/>
                <w:noProof/>
                <w:lang w:eastAsia="ru-RU"/>
              </w:rPr>
              <mc:AlternateContent>
                <mc:Choice Requires="wps">
                  <w:drawing>
                    <wp:anchor distT="4294967295" distB="4294967295" distL="114300" distR="114300" simplePos="0" relativeHeight="251659264" behindDoc="0" locked="0" layoutInCell="1" allowOverlap="1" wp14:anchorId="0DF37116" wp14:editId="4F462472">
                      <wp:simplePos x="0" y="0"/>
                      <wp:positionH relativeFrom="column">
                        <wp:posOffset>-69850</wp:posOffset>
                      </wp:positionH>
                      <wp:positionV relativeFrom="paragraph">
                        <wp:posOffset>59054</wp:posOffset>
                      </wp:positionV>
                      <wp:extent cx="6623685" cy="0"/>
                      <wp:effectExtent l="0" t="19050" r="43815" b="381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57150" cmpd="thickThin">
                                <a:solidFill>
                                  <a:srgbClr val="234A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19C04" id="Прямая соединительная линия 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65pt" to="516.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" strokecolor="#234aa1" strokeweight="4.5pt">
                      <v:stroke linestyle="thickThin" joinstyle="miter"/>
                    </v:line>
                  </w:pict>
                </mc:Fallback>
              </mc:AlternateContent>
            </w:r>
          </w:p>
        </w:tc>
        <w:tc>
          <w:tcPr>
            <w:tcW w:w="1305" w:type="dxa"/>
            <w:gridSpan w:val="5"/>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val="en-US" w:eastAsia="ar-SA"/>
              </w:rPr>
            </w:pPr>
          </w:p>
        </w:tc>
        <w:tc>
          <w:tcPr>
            <w:tcW w:w="4134"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val="en-US" w:eastAsia="ar-SA"/>
              </w:rPr>
            </w:pPr>
          </w:p>
        </w:tc>
      </w:tr>
      <w:tr w:rsidR="008C1CA0" w:rsidRPr="00C5030F" w:rsidTr="00F677FC">
        <w:trPr>
          <w:trHeight w:hRule="exact" w:val="219"/>
        </w:trPr>
        <w:tc>
          <w:tcPr>
            <w:tcW w:w="2006"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val="en-US" w:eastAsia="ar-SA"/>
              </w:rPr>
            </w:pPr>
          </w:p>
        </w:tc>
        <w:tc>
          <w:tcPr>
            <w:tcW w:w="471"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2058" w:type="dxa"/>
            <w:gridSpan w:val="4"/>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045" w:type="dxa"/>
            <w:gridSpan w:val="3"/>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134"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r>
      <w:tr w:rsidR="008C1CA0" w:rsidRPr="00C5030F" w:rsidTr="00F677FC">
        <w:trPr>
          <w:trHeight w:val="266"/>
        </w:trPr>
        <w:tc>
          <w:tcPr>
            <w:tcW w:w="2006"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71"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927" w:type="dxa"/>
            <w:gridSpan w:val="3"/>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176" w:type="dxa"/>
            <w:gridSpan w:val="4"/>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134"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r>
      <w:tr w:rsidR="008C1CA0" w:rsidRPr="00C5030F" w:rsidTr="00F677FC">
        <w:trPr>
          <w:trHeight w:hRule="exact" w:val="219"/>
        </w:trPr>
        <w:tc>
          <w:tcPr>
            <w:tcW w:w="621" w:type="dxa"/>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566"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23"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1925" w:type="dxa"/>
            <w:gridSpan w:val="3"/>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682"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4261" w:type="dxa"/>
            <w:gridSpan w:val="2"/>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c>
          <w:tcPr>
            <w:tcW w:w="236" w:type="dxa"/>
          </w:tcPr>
          <w:p w:rsidR="008C1CA0" w:rsidRPr="00C5030F" w:rsidRDefault="008C1CA0" w:rsidP="00F677FC">
            <w:pPr>
              <w:suppressAutoHyphens/>
              <w:snapToGrid w:val="0"/>
              <w:ind w:firstLine="0"/>
              <w:jc w:val="left"/>
              <w:rPr>
                <w:rFonts w:ascii="Times New Roman" w:eastAsia="Times New Roman" w:hAnsi="Times New Roman" w:cs="Times New Roman"/>
                <w:color w:val="003366"/>
                <w:sz w:val="24"/>
                <w:szCs w:val="24"/>
                <w:lang w:eastAsia="ar-SA"/>
              </w:rPr>
            </w:pPr>
          </w:p>
        </w:tc>
      </w:tr>
    </w:tbl>
    <w:p w:rsidR="008C1CA0" w:rsidRPr="00C5030F" w:rsidRDefault="008C1CA0" w:rsidP="008C1CA0">
      <w:pPr>
        <w:suppressAutoHyphens/>
        <w:ind w:firstLine="0"/>
        <w:rPr>
          <w:rFonts w:ascii="Times New Roman" w:eastAsia="Times New Roman" w:hAnsi="Times New Roman" w:cs="Times New Roman"/>
          <w:sz w:val="24"/>
          <w:szCs w:val="24"/>
          <w:lang w:eastAsia="ar-SA"/>
        </w:rPr>
      </w:pPr>
      <w:r w:rsidRPr="00C5030F">
        <w:rPr>
          <w:rFonts w:ascii="Times New Roman" w:eastAsia="Times New Roman" w:hAnsi="Times New Roman" w:cs="Times New Roman"/>
          <w:sz w:val="24"/>
          <w:szCs w:val="24"/>
          <w:lang w:eastAsia="ar-SA"/>
        </w:rPr>
        <w:t xml:space="preserve">       </w:t>
      </w:r>
    </w:p>
    <w:p w:rsidR="008C1CA0" w:rsidRPr="00C5030F" w:rsidRDefault="008C1CA0" w:rsidP="008C1CA0">
      <w:pPr>
        <w:widowControl w:val="0"/>
        <w:autoSpaceDE w:val="0"/>
        <w:autoSpaceDN w:val="0"/>
        <w:adjustRightInd w:val="0"/>
        <w:ind w:right="-5" w:firstLine="0"/>
        <w:jc w:val="center"/>
        <w:rPr>
          <w:rFonts w:ascii="Times New Roman" w:eastAsia="Times New Roman" w:hAnsi="Times New Roman" w:cs="Times New Roman"/>
          <w:b/>
          <w:sz w:val="28"/>
          <w:szCs w:val="28"/>
          <w:lang w:eastAsia="ru-RU"/>
        </w:rPr>
      </w:pPr>
      <w:r w:rsidRPr="00C5030F">
        <w:rPr>
          <w:rFonts w:ascii="Times New Roman" w:eastAsia="Times New Roman" w:hAnsi="Times New Roman" w:cs="Times New Roman"/>
          <w:b/>
          <w:sz w:val="28"/>
          <w:szCs w:val="28"/>
          <w:lang w:eastAsia="ru-RU"/>
        </w:rPr>
        <w:t>СПРАВКА</w:t>
      </w:r>
    </w:p>
    <w:p w:rsidR="008C1CA0" w:rsidRPr="00C5030F" w:rsidRDefault="008C1CA0" w:rsidP="008C1CA0">
      <w:pPr>
        <w:widowControl w:val="0"/>
        <w:autoSpaceDE w:val="0"/>
        <w:autoSpaceDN w:val="0"/>
        <w:adjustRightInd w:val="0"/>
        <w:ind w:firstLine="0"/>
        <w:jc w:val="center"/>
        <w:rPr>
          <w:rFonts w:ascii="Calibri" w:eastAsia="Times New Roman" w:hAnsi="Calibri" w:cs="Calibri"/>
          <w:sz w:val="20"/>
          <w:szCs w:val="20"/>
          <w:lang w:eastAsia="ru-RU"/>
        </w:rPr>
      </w:pPr>
      <w:r w:rsidRPr="00C5030F">
        <w:rPr>
          <w:rFonts w:ascii="Times New Roman" w:eastAsia="Times New Roman" w:hAnsi="Times New Roman" w:cs="Times New Roman"/>
          <w:b/>
          <w:sz w:val="28"/>
          <w:szCs w:val="28"/>
          <w:lang w:eastAsia="ru-RU"/>
        </w:rPr>
        <w:t xml:space="preserve">о проведении антикоррупционной экспертизы </w:t>
      </w:r>
    </w:p>
    <w:p w:rsidR="008C1CA0" w:rsidRPr="00C5030F" w:rsidRDefault="008C1CA0" w:rsidP="008C1CA0">
      <w:pPr>
        <w:widowControl w:val="0"/>
        <w:autoSpaceDE w:val="0"/>
        <w:autoSpaceDN w:val="0"/>
        <w:adjustRightInd w:val="0"/>
        <w:ind w:firstLine="567"/>
        <w:contextualSpacing/>
        <w:rPr>
          <w:rFonts w:ascii="Times New Roman" w:eastAsia="Times New Roman" w:hAnsi="Times New Roman" w:cs="Times New Roman"/>
          <w:b/>
          <w:bCs/>
          <w:sz w:val="28"/>
          <w:szCs w:val="28"/>
          <w:lang w:eastAsia="ru-RU"/>
        </w:rPr>
      </w:pPr>
    </w:p>
    <w:p w:rsidR="008C1CA0" w:rsidRPr="00600122" w:rsidRDefault="008C1CA0" w:rsidP="00600122">
      <w:pPr>
        <w:widowControl w:val="0"/>
        <w:autoSpaceDE w:val="0"/>
        <w:autoSpaceDN w:val="0"/>
        <w:adjustRightInd w:val="0"/>
        <w:ind w:firstLine="567"/>
        <w:rPr>
          <w:rFonts w:ascii="Times New Roman" w:hAnsi="Times New Roman" w:cs="Times New Roman"/>
          <w:sz w:val="28"/>
          <w:szCs w:val="28"/>
        </w:rPr>
      </w:pPr>
      <w:r w:rsidRPr="00C5030F">
        <w:rPr>
          <w:rFonts w:ascii="Times New Roman" w:eastAsia="Times New Roman" w:hAnsi="Times New Roman" w:cs="Times New Roman"/>
          <w:sz w:val="28"/>
          <w:szCs w:val="24"/>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w:t>
      </w:r>
      <w:r w:rsidRPr="00C5030F">
        <w:rPr>
          <w:rFonts w:ascii="Times New Roman" w:eastAsia="Times New Roman" w:hAnsi="Times New Roman" w:cs="Times New Roman"/>
          <w:bCs/>
          <w:sz w:val="28"/>
          <w:szCs w:val="24"/>
          <w:lang w:eastAsia="ru-RU"/>
        </w:rPr>
        <w:t xml:space="preserve">Министерством экономического развития Республики  Алтай </w:t>
      </w:r>
      <w:r w:rsidRPr="00C5030F">
        <w:rPr>
          <w:rFonts w:ascii="Times New Roman" w:eastAsia="Times New Roman" w:hAnsi="Times New Roman" w:cs="Times New Roman"/>
          <w:sz w:val="28"/>
          <w:szCs w:val="24"/>
          <w:lang w:eastAsia="ru-RU"/>
        </w:rPr>
        <w:t xml:space="preserve">проведена антикоррупционная экспертиза </w:t>
      </w:r>
      <w:r w:rsidRPr="00C5030F">
        <w:rPr>
          <w:rFonts w:ascii="Times New Roman" w:eastAsia="Times New Roman" w:hAnsi="Times New Roman" w:cs="Times New Roman"/>
          <w:sz w:val="28"/>
          <w:szCs w:val="28"/>
          <w:lang w:eastAsia="ru-RU"/>
        </w:rPr>
        <w:t xml:space="preserve">проекта постановления Правительства Республики </w:t>
      </w:r>
      <w:r w:rsidRPr="00C5030F">
        <w:rPr>
          <w:rFonts w:ascii="Times New Roman" w:eastAsia="Times New Roman" w:hAnsi="Times New Roman" w:cs="Times New Roman"/>
          <w:sz w:val="28"/>
          <w:szCs w:val="24"/>
          <w:lang w:eastAsia="ru-RU"/>
        </w:rPr>
        <w:t xml:space="preserve">Алтай </w:t>
      </w:r>
      <w:r w:rsidRPr="00C5030F">
        <w:rPr>
          <w:rFonts w:ascii="Times New Roman" w:eastAsia="Times New Roman" w:hAnsi="Times New Roman" w:cs="Times New Roman"/>
          <w:sz w:val="28"/>
          <w:szCs w:val="28"/>
          <w:lang w:eastAsia="ar-SA"/>
        </w:rPr>
        <w:t>«</w:t>
      </w:r>
      <w:r w:rsidR="00423FC4" w:rsidRPr="00423FC4">
        <w:rPr>
          <w:rFonts w:ascii="Times New Roman" w:hAnsi="Times New Roman" w:cs="Times New Roman"/>
          <w:sz w:val="28"/>
          <w:szCs w:val="28"/>
        </w:rPr>
        <w:t>О внесении изменений в Порядок, условия предоставления и размер меры социальной поддержки в виде социальной выплаты на приобретение жилого помещения в собственность, удостоверяемой сертификатом</w:t>
      </w:r>
      <w:r w:rsidRPr="00C5030F">
        <w:rPr>
          <w:rFonts w:ascii="Times New Roman" w:eastAsia="Times New Roman" w:hAnsi="Times New Roman" w:cs="Times New Roman"/>
          <w:sz w:val="28"/>
          <w:szCs w:val="28"/>
          <w:lang w:eastAsia="ru-RU"/>
        </w:rPr>
        <w:t xml:space="preserve">», </w:t>
      </w:r>
      <w:r w:rsidRPr="00C5030F">
        <w:rPr>
          <w:rFonts w:ascii="Times New Roman" w:eastAsia="Times New Roman" w:hAnsi="Times New Roman" w:cs="Times New Roman"/>
          <w:bCs/>
          <w:sz w:val="28"/>
          <w:szCs w:val="24"/>
          <w:lang w:eastAsia="ru-RU"/>
        </w:rPr>
        <w:t>в результате которой в проекте нормативного</w:t>
      </w:r>
      <w:r w:rsidRPr="00C5030F">
        <w:rPr>
          <w:rFonts w:ascii="Times New Roman" w:eastAsia="Times New Roman" w:hAnsi="Times New Roman" w:cs="Times New Roman"/>
          <w:sz w:val="28"/>
          <w:szCs w:val="28"/>
          <w:lang w:eastAsia="ru-RU"/>
        </w:rPr>
        <w:t xml:space="preserve"> правового акта положений, способствующих созданию условий для проявления коррупции, не выявлено.</w:t>
      </w:r>
    </w:p>
    <w:p w:rsidR="008C1CA0" w:rsidRPr="00C5030F" w:rsidRDefault="008C1CA0" w:rsidP="008C1CA0">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8C1CA0" w:rsidRPr="00C5030F" w:rsidRDefault="008C1CA0" w:rsidP="008C1CA0">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8C1CA0" w:rsidRPr="00C5030F" w:rsidRDefault="008C1CA0" w:rsidP="008C1CA0">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8C1CA0" w:rsidRPr="00C5030F" w:rsidRDefault="008C1CA0" w:rsidP="008C1CA0">
      <w:pPr>
        <w:widowControl w:val="0"/>
        <w:autoSpaceDE w:val="0"/>
        <w:autoSpaceDN w:val="0"/>
        <w:adjustRightInd w:val="0"/>
        <w:ind w:firstLine="0"/>
        <w:jc w:val="left"/>
        <w:rPr>
          <w:rFonts w:ascii="Times New Roman" w:eastAsia="Times New Roman" w:hAnsi="Times New Roman" w:cs="Times New Roman"/>
          <w:b/>
          <w:sz w:val="28"/>
          <w:szCs w:val="28"/>
          <w:lang w:eastAsia="ru-RU"/>
        </w:rPr>
      </w:pPr>
    </w:p>
    <w:p w:rsidR="004E7232" w:rsidRDefault="008C1CA0" w:rsidP="008C1CA0">
      <w:pPr>
        <w:autoSpaceDN w:val="0"/>
        <w:adjustRightInd w:val="0"/>
        <w:spacing w:after="160" w:line="259" w:lineRule="auto"/>
        <w:ind w:firstLine="0"/>
      </w:pPr>
      <w:r w:rsidRPr="00C5030F">
        <w:rPr>
          <w:rFonts w:ascii="Times New Roman" w:eastAsia="Times New Roman" w:hAnsi="Times New Roman" w:cs="Times New Roman"/>
          <w:sz w:val="28"/>
          <w:szCs w:val="28"/>
          <w:lang w:eastAsia="ru-RU"/>
        </w:rPr>
        <w:t xml:space="preserve">Министр                                                                                             В.В. </w:t>
      </w:r>
      <w:proofErr w:type="spellStart"/>
      <w:r w:rsidRPr="00C5030F">
        <w:rPr>
          <w:rFonts w:ascii="Times New Roman" w:eastAsia="Times New Roman" w:hAnsi="Times New Roman" w:cs="Times New Roman"/>
          <w:sz w:val="28"/>
          <w:szCs w:val="28"/>
          <w:lang w:eastAsia="ru-RU"/>
        </w:rPr>
        <w:t>Тупикин</w:t>
      </w:r>
      <w:proofErr w:type="spellEnd"/>
    </w:p>
    <w:sectPr w:rsidR="004E7232" w:rsidSect="0046039A">
      <w:headerReference w:type="default" r:id="rId17"/>
      <w:headerReference w:type="first" r:id="rId18"/>
      <w:pgSz w:w="11905" w:h="16838"/>
      <w:pgMar w:top="1134" w:right="851" w:bottom="851"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E5" w:rsidRDefault="00376EE5">
      <w:r>
        <w:separator/>
      </w:r>
    </w:p>
  </w:endnote>
  <w:endnote w:type="continuationSeparator" w:id="0">
    <w:p w:rsidR="00376EE5" w:rsidRDefault="003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E5" w:rsidRDefault="00376EE5">
      <w:r>
        <w:separator/>
      </w:r>
    </w:p>
  </w:footnote>
  <w:footnote w:type="continuationSeparator" w:id="0">
    <w:p w:rsidR="00376EE5" w:rsidRDefault="00376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00452"/>
      <w:docPartObj>
        <w:docPartGallery w:val="Page Numbers (Top of Page)"/>
        <w:docPartUnique/>
      </w:docPartObj>
    </w:sdtPr>
    <w:sdtEndPr/>
    <w:sdtContent>
      <w:p w:rsidR="00B94186" w:rsidRDefault="00B94186">
        <w:pPr>
          <w:pStyle w:val="a4"/>
          <w:jc w:val="center"/>
        </w:pPr>
        <w:r>
          <w:fldChar w:fldCharType="begin"/>
        </w:r>
        <w:r>
          <w:instrText>PAGE   \* MERGEFORMAT</w:instrText>
        </w:r>
        <w:r>
          <w:fldChar w:fldCharType="separate"/>
        </w:r>
        <w:r w:rsidR="00070326">
          <w:rPr>
            <w:noProof/>
          </w:rPr>
          <w:t>12</w:t>
        </w:r>
        <w:r>
          <w:fldChar w:fldCharType="end"/>
        </w:r>
      </w:p>
    </w:sdtContent>
  </w:sdt>
  <w:p w:rsidR="00B94186" w:rsidRDefault="00B941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186" w:rsidRDefault="00B94186">
    <w:pPr>
      <w:pStyle w:val="a4"/>
      <w:jc w:val="center"/>
    </w:pPr>
  </w:p>
  <w:p w:rsidR="00B94186" w:rsidRDefault="00B941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FB65EBA"/>
    <w:multiLevelType w:val="hybridMultilevel"/>
    <w:tmpl w:val="6CD485EA"/>
    <w:lvl w:ilvl="0" w:tplc="194CF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456358"/>
    <w:multiLevelType w:val="multilevel"/>
    <w:tmpl w:val="F98ADA6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B2E78A0"/>
    <w:multiLevelType w:val="hybridMultilevel"/>
    <w:tmpl w:val="55CE47FE"/>
    <w:lvl w:ilvl="0" w:tplc="8CF635E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4A07999"/>
    <w:multiLevelType w:val="hybridMultilevel"/>
    <w:tmpl w:val="A62ECEBE"/>
    <w:lvl w:ilvl="0" w:tplc="A1A47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A26319"/>
    <w:multiLevelType w:val="hybridMultilevel"/>
    <w:tmpl w:val="1116F990"/>
    <w:lvl w:ilvl="0" w:tplc="B566A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756896"/>
    <w:multiLevelType w:val="hybridMultilevel"/>
    <w:tmpl w:val="7980B334"/>
    <w:lvl w:ilvl="0" w:tplc="C128C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8F3C6F"/>
    <w:multiLevelType w:val="hybridMultilevel"/>
    <w:tmpl w:val="B75A7002"/>
    <w:lvl w:ilvl="0" w:tplc="C03C6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00"/>
    <w:rsid w:val="00000C0B"/>
    <w:rsid w:val="00003A86"/>
    <w:rsid w:val="000045D7"/>
    <w:rsid w:val="00006EF6"/>
    <w:rsid w:val="000301EF"/>
    <w:rsid w:val="00061478"/>
    <w:rsid w:val="00070326"/>
    <w:rsid w:val="00071D64"/>
    <w:rsid w:val="000735DB"/>
    <w:rsid w:val="00081530"/>
    <w:rsid w:val="000878D5"/>
    <w:rsid w:val="000A17F1"/>
    <w:rsid w:val="000A3D4F"/>
    <w:rsid w:val="000A6059"/>
    <w:rsid w:val="000C3B54"/>
    <w:rsid w:val="000D7EC6"/>
    <w:rsid w:val="000E1E00"/>
    <w:rsid w:val="000E29CF"/>
    <w:rsid w:val="000F306D"/>
    <w:rsid w:val="000F6BEA"/>
    <w:rsid w:val="000F7CA1"/>
    <w:rsid w:val="0014007F"/>
    <w:rsid w:val="00140712"/>
    <w:rsid w:val="00145438"/>
    <w:rsid w:val="00150E0B"/>
    <w:rsid w:val="001522B0"/>
    <w:rsid w:val="0015282F"/>
    <w:rsid w:val="001529BB"/>
    <w:rsid w:val="00152D18"/>
    <w:rsid w:val="001539CC"/>
    <w:rsid w:val="00167FC4"/>
    <w:rsid w:val="0018238B"/>
    <w:rsid w:val="00190CA3"/>
    <w:rsid w:val="001B2CA1"/>
    <w:rsid w:val="001D28C2"/>
    <w:rsid w:val="001D4A4E"/>
    <w:rsid w:val="001E2E1E"/>
    <w:rsid w:val="001F2F7E"/>
    <w:rsid w:val="001F61E0"/>
    <w:rsid w:val="0020227A"/>
    <w:rsid w:val="00204B85"/>
    <w:rsid w:val="00204D30"/>
    <w:rsid w:val="00211E57"/>
    <w:rsid w:val="002125AB"/>
    <w:rsid w:val="0021723D"/>
    <w:rsid w:val="00224580"/>
    <w:rsid w:val="00233FCC"/>
    <w:rsid w:val="002567C2"/>
    <w:rsid w:val="00267CB9"/>
    <w:rsid w:val="002843C5"/>
    <w:rsid w:val="00294CBD"/>
    <w:rsid w:val="002B05E7"/>
    <w:rsid w:val="002C1A50"/>
    <w:rsid w:val="002D21D2"/>
    <w:rsid w:val="002E22A0"/>
    <w:rsid w:val="002E5F70"/>
    <w:rsid w:val="002F3A10"/>
    <w:rsid w:val="00305600"/>
    <w:rsid w:val="00310706"/>
    <w:rsid w:val="00322719"/>
    <w:rsid w:val="0032620B"/>
    <w:rsid w:val="00336FDE"/>
    <w:rsid w:val="00354896"/>
    <w:rsid w:val="00376EE5"/>
    <w:rsid w:val="0038334E"/>
    <w:rsid w:val="003846F6"/>
    <w:rsid w:val="003A6562"/>
    <w:rsid w:val="003B00F3"/>
    <w:rsid w:val="003B4466"/>
    <w:rsid w:val="003C0849"/>
    <w:rsid w:val="003C6625"/>
    <w:rsid w:val="003D3DC5"/>
    <w:rsid w:val="003E0378"/>
    <w:rsid w:val="003E190C"/>
    <w:rsid w:val="003E486F"/>
    <w:rsid w:val="003E5C0D"/>
    <w:rsid w:val="003F09A5"/>
    <w:rsid w:val="003F512B"/>
    <w:rsid w:val="004056ED"/>
    <w:rsid w:val="00412401"/>
    <w:rsid w:val="00414890"/>
    <w:rsid w:val="004165F1"/>
    <w:rsid w:val="004179A9"/>
    <w:rsid w:val="00421617"/>
    <w:rsid w:val="004216E6"/>
    <w:rsid w:val="004225A3"/>
    <w:rsid w:val="004231CC"/>
    <w:rsid w:val="004234DD"/>
    <w:rsid w:val="00423FC4"/>
    <w:rsid w:val="004277D6"/>
    <w:rsid w:val="004419E1"/>
    <w:rsid w:val="00444156"/>
    <w:rsid w:val="00447999"/>
    <w:rsid w:val="004505A1"/>
    <w:rsid w:val="00453E8B"/>
    <w:rsid w:val="0046039A"/>
    <w:rsid w:val="00461D58"/>
    <w:rsid w:val="004745E7"/>
    <w:rsid w:val="004872E3"/>
    <w:rsid w:val="004874E6"/>
    <w:rsid w:val="00494517"/>
    <w:rsid w:val="004B03FC"/>
    <w:rsid w:val="004D2574"/>
    <w:rsid w:val="004D5251"/>
    <w:rsid w:val="004D64D3"/>
    <w:rsid w:val="004E5AF7"/>
    <w:rsid w:val="004E7232"/>
    <w:rsid w:val="00507791"/>
    <w:rsid w:val="00512CF6"/>
    <w:rsid w:val="005155DA"/>
    <w:rsid w:val="00526258"/>
    <w:rsid w:val="00526AD5"/>
    <w:rsid w:val="0053080F"/>
    <w:rsid w:val="00535FB1"/>
    <w:rsid w:val="00536BF7"/>
    <w:rsid w:val="0054201C"/>
    <w:rsid w:val="00542ACE"/>
    <w:rsid w:val="00550F06"/>
    <w:rsid w:val="0055533B"/>
    <w:rsid w:val="00561243"/>
    <w:rsid w:val="00564D98"/>
    <w:rsid w:val="005658EC"/>
    <w:rsid w:val="00570BA4"/>
    <w:rsid w:val="005B0F3F"/>
    <w:rsid w:val="005B2C00"/>
    <w:rsid w:val="005C471F"/>
    <w:rsid w:val="005D1DDD"/>
    <w:rsid w:val="005E19CD"/>
    <w:rsid w:val="005E3876"/>
    <w:rsid w:val="005E53BC"/>
    <w:rsid w:val="005F11D3"/>
    <w:rsid w:val="005F1388"/>
    <w:rsid w:val="005F363C"/>
    <w:rsid w:val="00600122"/>
    <w:rsid w:val="006030FA"/>
    <w:rsid w:val="00606661"/>
    <w:rsid w:val="00625571"/>
    <w:rsid w:val="00633914"/>
    <w:rsid w:val="00637E76"/>
    <w:rsid w:val="00640E16"/>
    <w:rsid w:val="00645CE9"/>
    <w:rsid w:val="006513B5"/>
    <w:rsid w:val="006605F4"/>
    <w:rsid w:val="00665930"/>
    <w:rsid w:val="0067262C"/>
    <w:rsid w:val="00677AD2"/>
    <w:rsid w:val="006810D5"/>
    <w:rsid w:val="006A6DF6"/>
    <w:rsid w:val="006C6BD2"/>
    <w:rsid w:val="006D39E1"/>
    <w:rsid w:val="006E2441"/>
    <w:rsid w:val="006E7C1D"/>
    <w:rsid w:val="006F0024"/>
    <w:rsid w:val="007011F3"/>
    <w:rsid w:val="00713452"/>
    <w:rsid w:val="00721F11"/>
    <w:rsid w:val="007347A2"/>
    <w:rsid w:val="0074709D"/>
    <w:rsid w:val="0075146D"/>
    <w:rsid w:val="00756892"/>
    <w:rsid w:val="00762885"/>
    <w:rsid w:val="007723AA"/>
    <w:rsid w:val="007837E2"/>
    <w:rsid w:val="00787C1D"/>
    <w:rsid w:val="00793043"/>
    <w:rsid w:val="007A5A08"/>
    <w:rsid w:val="007B5B47"/>
    <w:rsid w:val="007C4310"/>
    <w:rsid w:val="007E0446"/>
    <w:rsid w:val="007E7DA5"/>
    <w:rsid w:val="007F38F4"/>
    <w:rsid w:val="007F7FE0"/>
    <w:rsid w:val="008054E9"/>
    <w:rsid w:val="008202C1"/>
    <w:rsid w:val="00824211"/>
    <w:rsid w:val="008256FC"/>
    <w:rsid w:val="008426E2"/>
    <w:rsid w:val="008472A1"/>
    <w:rsid w:val="00857903"/>
    <w:rsid w:val="008613E2"/>
    <w:rsid w:val="00890812"/>
    <w:rsid w:val="008927EB"/>
    <w:rsid w:val="008A2588"/>
    <w:rsid w:val="008A6410"/>
    <w:rsid w:val="008C1CA0"/>
    <w:rsid w:val="008D1534"/>
    <w:rsid w:val="008E3582"/>
    <w:rsid w:val="008E67B4"/>
    <w:rsid w:val="008F6070"/>
    <w:rsid w:val="00922279"/>
    <w:rsid w:val="00922A91"/>
    <w:rsid w:val="0092731A"/>
    <w:rsid w:val="009312A0"/>
    <w:rsid w:val="00933215"/>
    <w:rsid w:val="009347C9"/>
    <w:rsid w:val="009372AD"/>
    <w:rsid w:val="00946A9A"/>
    <w:rsid w:val="00947274"/>
    <w:rsid w:val="00954B5A"/>
    <w:rsid w:val="00957D14"/>
    <w:rsid w:val="00970D56"/>
    <w:rsid w:val="00973689"/>
    <w:rsid w:val="00974C6A"/>
    <w:rsid w:val="00975922"/>
    <w:rsid w:val="009917DC"/>
    <w:rsid w:val="009A2A39"/>
    <w:rsid w:val="009B0000"/>
    <w:rsid w:val="009B1FEF"/>
    <w:rsid w:val="009C0559"/>
    <w:rsid w:val="009C192A"/>
    <w:rsid w:val="009C2217"/>
    <w:rsid w:val="009E6711"/>
    <w:rsid w:val="009F7E5D"/>
    <w:rsid w:val="00A0064E"/>
    <w:rsid w:val="00A25185"/>
    <w:rsid w:val="00A303D4"/>
    <w:rsid w:val="00A344C4"/>
    <w:rsid w:val="00A400BA"/>
    <w:rsid w:val="00A63A48"/>
    <w:rsid w:val="00A64D6C"/>
    <w:rsid w:val="00A65338"/>
    <w:rsid w:val="00A747B2"/>
    <w:rsid w:val="00A823F2"/>
    <w:rsid w:val="00A93927"/>
    <w:rsid w:val="00AA20AE"/>
    <w:rsid w:val="00AA2E8E"/>
    <w:rsid w:val="00AA4F87"/>
    <w:rsid w:val="00AC745E"/>
    <w:rsid w:val="00AD0AD1"/>
    <w:rsid w:val="00AE009F"/>
    <w:rsid w:val="00AE5384"/>
    <w:rsid w:val="00AE6BA6"/>
    <w:rsid w:val="00AE76A1"/>
    <w:rsid w:val="00AF3599"/>
    <w:rsid w:val="00B352EC"/>
    <w:rsid w:val="00B36213"/>
    <w:rsid w:val="00B42067"/>
    <w:rsid w:val="00B429F1"/>
    <w:rsid w:val="00B43BE3"/>
    <w:rsid w:val="00B572EA"/>
    <w:rsid w:val="00B6274C"/>
    <w:rsid w:val="00B65840"/>
    <w:rsid w:val="00B7566C"/>
    <w:rsid w:val="00B8252F"/>
    <w:rsid w:val="00B930D9"/>
    <w:rsid w:val="00B94186"/>
    <w:rsid w:val="00B97077"/>
    <w:rsid w:val="00B97D25"/>
    <w:rsid w:val="00BA73D1"/>
    <w:rsid w:val="00BB68F6"/>
    <w:rsid w:val="00BC576A"/>
    <w:rsid w:val="00BD353B"/>
    <w:rsid w:val="00BD59F9"/>
    <w:rsid w:val="00BE68BA"/>
    <w:rsid w:val="00BF1DA2"/>
    <w:rsid w:val="00BF2462"/>
    <w:rsid w:val="00BF4976"/>
    <w:rsid w:val="00C05B34"/>
    <w:rsid w:val="00C136AC"/>
    <w:rsid w:val="00C1645C"/>
    <w:rsid w:val="00C17BF3"/>
    <w:rsid w:val="00C20233"/>
    <w:rsid w:val="00C25891"/>
    <w:rsid w:val="00C40B1E"/>
    <w:rsid w:val="00C40BBA"/>
    <w:rsid w:val="00C42725"/>
    <w:rsid w:val="00C573BC"/>
    <w:rsid w:val="00C61588"/>
    <w:rsid w:val="00C65101"/>
    <w:rsid w:val="00C71F9C"/>
    <w:rsid w:val="00C92388"/>
    <w:rsid w:val="00C92556"/>
    <w:rsid w:val="00C932DC"/>
    <w:rsid w:val="00CA0878"/>
    <w:rsid w:val="00CC4548"/>
    <w:rsid w:val="00CD319E"/>
    <w:rsid w:val="00CD71EC"/>
    <w:rsid w:val="00CE6C9A"/>
    <w:rsid w:val="00CF0BD1"/>
    <w:rsid w:val="00D121D7"/>
    <w:rsid w:val="00D24B1B"/>
    <w:rsid w:val="00D2777E"/>
    <w:rsid w:val="00D30051"/>
    <w:rsid w:val="00D311BB"/>
    <w:rsid w:val="00D36495"/>
    <w:rsid w:val="00D37909"/>
    <w:rsid w:val="00D644F9"/>
    <w:rsid w:val="00D64987"/>
    <w:rsid w:val="00D74587"/>
    <w:rsid w:val="00D82023"/>
    <w:rsid w:val="00D82AB3"/>
    <w:rsid w:val="00D83528"/>
    <w:rsid w:val="00D877D4"/>
    <w:rsid w:val="00D97D10"/>
    <w:rsid w:val="00DC02F5"/>
    <w:rsid w:val="00DC65AA"/>
    <w:rsid w:val="00DC77C2"/>
    <w:rsid w:val="00DD559D"/>
    <w:rsid w:val="00DE63AE"/>
    <w:rsid w:val="00E02955"/>
    <w:rsid w:val="00E17F69"/>
    <w:rsid w:val="00E2170A"/>
    <w:rsid w:val="00E24C20"/>
    <w:rsid w:val="00E254D2"/>
    <w:rsid w:val="00E2643A"/>
    <w:rsid w:val="00E30DB7"/>
    <w:rsid w:val="00E355DE"/>
    <w:rsid w:val="00E35BD1"/>
    <w:rsid w:val="00E40A37"/>
    <w:rsid w:val="00E4765B"/>
    <w:rsid w:val="00E477FF"/>
    <w:rsid w:val="00E47F39"/>
    <w:rsid w:val="00E5109A"/>
    <w:rsid w:val="00E541A8"/>
    <w:rsid w:val="00E545A4"/>
    <w:rsid w:val="00E557F8"/>
    <w:rsid w:val="00E7429B"/>
    <w:rsid w:val="00E800F2"/>
    <w:rsid w:val="00E84918"/>
    <w:rsid w:val="00E91161"/>
    <w:rsid w:val="00E974B2"/>
    <w:rsid w:val="00EB75BE"/>
    <w:rsid w:val="00EC5533"/>
    <w:rsid w:val="00ED2577"/>
    <w:rsid w:val="00ED444B"/>
    <w:rsid w:val="00ED5211"/>
    <w:rsid w:val="00ED5E9B"/>
    <w:rsid w:val="00ED70D3"/>
    <w:rsid w:val="00EF0193"/>
    <w:rsid w:val="00F07A25"/>
    <w:rsid w:val="00F1215A"/>
    <w:rsid w:val="00F21B43"/>
    <w:rsid w:val="00F371AA"/>
    <w:rsid w:val="00F47557"/>
    <w:rsid w:val="00F5000B"/>
    <w:rsid w:val="00F50390"/>
    <w:rsid w:val="00F5387F"/>
    <w:rsid w:val="00F6016C"/>
    <w:rsid w:val="00F619C8"/>
    <w:rsid w:val="00F64E38"/>
    <w:rsid w:val="00F677FC"/>
    <w:rsid w:val="00F923FC"/>
    <w:rsid w:val="00FA6ECC"/>
    <w:rsid w:val="00FC3130"/>
    <w:rsid w:val="00FC6B3C"/>
    <w:rsid w:val="00FD4535"/>
    <w:rsid w:val="00FD7D14"/>
    <w:rsid w:val="00FE736D"/>
    <w:rsid w:val="00FE7A28"/>
    <w:rsid w:val="00FF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CFE0A-DCEE-4703-A32D-7BB75E7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039A"/>
  </w:style>
  <w:style w:type="paragraph" w:styleId="a3">
    <w:name w:val="List Paragraph"/>
    <w:basedOn w:val="a"/>
    <w:uiPriority w:val="34"/>
    <w:qFormat/>
    <w:rsid w:val="0046039A"/>
    <w:pPr>
      <w:spacing w:after="160" w:line="259" w:lineRule="auto"/>
      <w:ind w:left="720" w:firstLine="0"/>
      <w:contextualSpacing/>
      <w:jc w:val="left"/>
    </w:pPr>
  </w:style>
  <w:style w:type="paragraph" w:customStyle="1" w:styleId="ConsPlusNormal">
    <w:name w:val="ConsPlusNormal"/>
    <w:rsid w:val="0046039A"/>
    <w:pPr>
      <w:widowControl w:val="0"/>
      <w:autoSpaceDE w:val="0"/>
      <w:autoSpaceDN w:val="0"/>
      <w:ind w:firstLine="0"/>
      <w:jc w:val="left"/>
    </w:pPr>
    <w:rPr>
      <w:rFonts w:ascii="Calibri" w:eastAsia="Times New Roman" w:hAnsi="Calibri" w:cs="Calibri"/>
      <w:szCs w:val="20"/>
      <w:lang w:eastAsia="ru-RU"/>
    </w:rPr>
  </w:style>
  <w:style w:type="paragraph" w:styleId="a4">
    <w:name w:val="header"/>
    <w:basedOn w:val="a"/>
    <w:link w:val="a5"/>
    <w:uiPriority w:val="99"/>
    <w:unhideWhenUsed/>
    <w:rsid w:val="0046039A"/>
    <w:pPr>
      <w:tabs>
        <w:tab w:val="center" w:pos="4677"/>
        <w:tab w:val="right" w:pos="9355"/>
      </w:tabs>
      <w:ind w:firstLine="0"/>
      <w:jc w:val="left"/>
    </w:pPr>
  </w:style>
  <w:style w:type="character" w:customStyle="1" w:styleId="a5">
    <w:name w:val="Верхний колонтитул Знак"/>
    <w:basedOn w:val="a0"/>
    <w:link w:val="a4"/>
    <w:uiPriority w:val="99"/>
    <w:rsid w:val="0046039A"/>
  </w:style>
  <w:style w:type="paragraph" w:styleId="a6">
    <w:name w:val="footer"/>
    <w:basedOn w:val="a"/>
    <w:link w:val="a7"/>
    <w:uiPriority w:val="99"/>
    <w:unhideWhenUsed/>
    <w:rsid w:val="0046039A"/>
    <w:pPr>
      <w:tabs>
        <w:tab w:val="center" w:pos="4677"/>
        <w:tab w:val="right" w:pos="9355"/>
      </w:tabs>
      <w:ind w:firstLine="0"/>
      <w:jc w:val="left"/>
    </w:pPr>
  </w:style>
  <w:style w:type="character" w:customStyle="1" w:styleId="a7">
    <w:name w:val="Нижний колонтитул Знак"/>
    <w:basedOn w:val="a0"/>
    <w:link w:val="a6"/>
    <w:uiPriority w:val="99"/>
    <w:rsid w:val="0046039A"/>
  </w:style>
  <w:style w:type="paragraph" w:styleId="a8">
    <w:name w:val="Balloon Text"/>
    <w:basedOn w:val="a"/>
    <w:link w:val="a9"/>
    <w:uiPriority w:val="99"/>
    <w:semiHidden/>
    <w:unhideWhenUsed/>
    <w:rsid w:val="0046039A"/>
    <w:pPr>
      <w:ind w:firstLine="0"/>
      <w:jc w:val="left"/>
    </w:pPr>
    <w:rPr>
      <w:rFonts w:ascii="Segoe UI" w:hAnsi="Segoe UI" w:cs="Segoe UI"/>
      <w:sz w:val="18"/>
      <w:szCs w:val="18"/>
    </w:rPr>
  </w:style>
  <w:style w:type="character" w:customStyle="1" w:styleId="a9">
    <w:name w:val="Текст выноски Знак"/>
    <w:basedOn w:val="a0"/>
    <w:link w:val="a8"/>
    <w:uiPriority w:val="99"/>
    <w:semiHidden/>
    <w:rsid w:val="0046039A"/>
    <w:rPr>
      <w:rFonts w:ascii="Segoe UI" w:hAnsi="Segoe UI" w:cs="Segoe UI"/>
      <w:sz w:val="18"/>
      <w:szCs w:val="18"/>
    </w:rPr>
  </w:style>
  <w:style w:type="paragraph" w:styleId="aa">
    <w:name w:val="Subtitle"/>
    <w:basedOn w:val="a"/>
    <w:next w:val="ab"/>
    <w:link w:val="ac"/>
    <w:uiPriority w:val="11"/>
    <w:qFormat/>
    <w:rsid w:val="0046039A"/>
    <w:pPr>
      <w:keepNext/>
      <w:widowControl w:val="0"/>
      <w:suppressAutoHyphens/>
      <w:autoSpaceDE w:val="0"/>
      <w:spacing w:before="240" w:after="120"/>
      <w:ind w:firstLine="0"/>
      <w:jc w:val="center"/>
    </w:pPr>
    <w:rPr>
      <w:rFonts w:ascii="Arial" w:eastAsia="Times New Roman" w:hAnsi="Arial" w:cs="Arial"/>
      <w:i/>
      <w:iCs/>
      <w:sz w:val="28"/>
      <w:szCs w:val="28"/>
      <w:lang w:eastAsia="ar-SA"/>
    </w:rPr>
  </w:style>
  <w:style w:type="character" w:customStyle="1" w:styleId="ac">
    <w:name w:val="Подзаголовок Знак"/>
    <w:basedOn w:val="a0"/>
    <w:link w:val="aa"/>
    <w:uiPriority w:val="11"/>
    <w:rsid w:val="0046039A"/>
    <w:rPr>
      <w:rFonts w:ascii="Arial" w:eastAsia="Times New Roman" w:hAnsi="Arial" w:cs="Arial"/>
      <w:i/>
      <w:iCs/>
      <w:sz w:val="28"/>
      <w:szCs w:val="28"/>
      <w:lang w:eastAsia="ar-SA"/>
    </w:rPr>
  </w:style>
  <w:style w:type="character" w:customStyle="1" w:styleId="ad">
    <w:name w:val="Название Знак"/>
    <w:basedOn w:val="a0"/>
    <w:link w:val="ae"/>
    <w:uiPriority w:val="10"/>
    <w:locked/>
    <w:rsid w:val="0046039A"/>
    <w:rPr>
      <w:sz w:val="24"/>
      <w:szCs w:val="24"/>
      <w:lang w:val="x-none" w:eastAsia="ar-SA"/>
    </w:rPr>
  </w:style>
  <w:style w:type="paragraph" w:styleId="ae">
    <w:name w:val="Title"/>
    <w:basedOn w:val="a"/>
    <w:next w:val="aa"/>
    <w:link w:val="ad"/>
    <w:uiPriority w:val="10"/>
    <w:qFormat/>
    <w:rsid w:val="0046039A"/>
    <w:pPr>
      <w:widowControl w:val="0"/>
      <w:snapToGrid w:val="0"/>
      <w:ind w:firstLine="0"/>
      <w:jc w:val="center"/>
    </w:pPr>
    <w:rPr>
      <w:sz w:val="24"/>
      <w:szCs w:val="24"/>
      <w:lang w:val="x-none" w:eastAsia="ar-SA"/>
    </w:rPr>
  </w:style>
  <w:style w:type="character" w:customStyle="1" w:styleId="10">
    <w:name w:val="Название Знак1"/>
    <w:basedOn w:val="a0"/>
    <w:uiPriority w:val="10"/>
    <w:rsid w:val="0046039A"/>
    <w:rPr>
      <w:rFonts w:asciiTheme="majorHAnsi" w:eastAsiaTheme="majorEastAsia" w:hAnsiTheme="majorHAnsi" w:cstheme="majorBidi"/>
      <w:spacing w:val="-10"/>
      <w:kern w:val="28"/>
      <w:sz w:val="56"/>
      <w:szCs w:val="56"/>
    </w:rPr>
  </w:style>
  <w:style w:type="paragraph" w:styleId="ab">
    <w:name w:val="Body Text"/>
    <w:basedOn w:val="a"/>
    <w:link w:val="af"/>
    <w:uiPriority w:val="99"/>
    <w:semiHidden/>
    <w:unhideWhenUsed/>
    <w:rsid w:val="0046039A"/>
    <w:pPr>
      <w:widowControl w:val="0"/>
      <w:suppressAutoHyphens/>
      <w:autoSpaceDE w:val="0"/>
      <w:spacing w:after="120"/>
      <w:ind w:firstLine="0"/>
      <w:jc w:val="left"/>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b"/>
    <w:uiPriority w:val="99"/>
    <w:semiHidden/>
    <w:rsid w:val="0046039A"/>
    <w:rPr>
      <w:rFonts w:ascii="Times New Roman" w:eastAsia="Times New Roman" w:hAnsi="Times New Roman" w:cs="Times New Roman"/>
      <w:sz w:val="20"/>
      <w:szCs w:val="20"/>
      <w:lang w:eastAsia="ar-SA"/>
    </w:rPr>
  </w:style>
  <w:style w:type="table" w:styleId="af0">
    <w:name w:val="Table Grid"/>
    <w:basedOn w:val="a1"/>
    <w:uiPriority w:val="59"/>
    <w:rsid w:val="0046039A"/>
    <w:pPr>
      <w:ind w:firstLine="0"/>
      <w:jc w:val="left"/>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63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49DD7B23BE291F1AD4AF74F4B7FA337511D9A6C967E96190365697F9C2B306C9394380B2B8FA5B73D7A19061C32ECBBF10935EC0C183752BE5B124s2o1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1230E981A17898205BE5DCC10F829F21727CFD1B2B70C1C4E88D2E0B7EFB67CE8DEA66D18D5BE1742E46A5AF6EB58AEF899C066E014F6930FE9EuCe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neco04@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C00E3E104AEAACEE6EF427995E0C9FA6DB276C19B3D2E358C1CDBDAE180E236CBCEC160EE2A14CDAB132B1F97E2CD4EEBDF7A1393E9C819616F0x7b7I" TargetMode="External"/><Relationship Id="rId5" Type="http://schemas.openxmlformats.org/officeDocument/2006/relationships/webSettings" Target="webSettings.xml"/><Relationship Id="rId15" Type="http://schemas.openxmlformats.org/officeDocument/2006/relationships/hyperlink" Target="mailto:mineco04@mail.ru" TargetMode="External"/><Relationship Id="rId10" Type="http://schemas.openxmlformats.org/officeDocument/2006/relationships/hyperlink" Target="consultantplus://offline/ref=7D7731790DE35FFBDD6D47806C11DFEA66B0C07CE6883D1426298822938822584B2C209113A952E014DFB90DDFF49A8E94CAFBA27CB29C8E5A1F9FyDS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7731790DE35FFBDD6D47806C11DFEA66B0C07CE6883D1426298822938822584B2C209113A952E014DFB105DFF49A8E94CAFBA27CB29C8E5A1F9FyDS8I"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5492-97FC-45C6-8D07-41262160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12</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335</cp:revision>
  <cp:lastPrinted>2021-12-01T07:56:00Z</cp:lastPrinted>
  <dcterms:created xsi:type="dcterms:W3CDTF">2021-05-05T07:37:00Z</dcterms:created>
  <dcterms:modified xsi:type="dcterms:W3CDTF">2021-12-01T10:24:00Z</dcterms:modified>
</cp:coreProperties>
</file>